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68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50"/>
        <w:gridCol w:w="7560"/>
      </w:tblGrid>
      <w:tr w:rsidR="00AD4A53" w:rsidRPr="00E6544F" w:rsidTr="00826A09">
        <w:trPr>
          <w:trHeight w:val="413"/>
        </w:trPr>
        <w:tc>
          <w:tcPr>
            <w:tcW w:w="9918" w:type="dxa"/>
            <w:gridSpan w:val="3"/>
          </w:tcPr>
          <w:p w:rsidR="00AD4A53" w:rsidRPr="00E6544F" w:rsidRDefault="00AD4A53" w:rsidP="00826A09">
            <w:pPr>
              <w:pStyle w:val="BodyText"/>
              <w:ind w:right="-108"/>
              <w:contextualSpacing/>
              <w:jc w:val="left"/>
              <w:rPr>
                <w:rFonts w:cs="Tahoma"/>
                <w:bCs/>
                <w:color w:val="000000"/>
              </w:rPr>
            </w:pPr>
            <w:bookmarkStart w:id="0" w:name="_GoBack"/>
            <w:bookmarkEnd w:id="0"/>
            <w:r>
              <w:rPr>
                <w:rFonts w:cs="Tahoma"/>
                <w:b/>
                <w:color w:val="000000"/>
                <w:sz w:val="22"/>
                <w:szCs w:val="22"/>
              </w:rPr>
              <w:t>OFFICER</w:t>
            </w:r>
            <w:r w:rsidRPr="00E6544F">
              <w:rPr>
                <w:rFonts w:cs="Tahoma"/>
                <w:b/>
                <w:color w:val="000000"/>
                <w:sz w:val="22"/>
                <w:szCs w:val="22"/>
              </w:rPr>
              <w:t xml:space="preserve"> </w:t>
            </w:r>
            <w:r>
              <w:rPr>
                <w:rFonts w:cs="Tahoma"/>
                <w:b/>
                <w:color w:val="000000"/>
                <w:sz w:val="22"/>
                <w:szCs w:val="22"/>
              </w:rPr>
              <w:t xml:space="preserve"> </w:t>
            </w:r>
            <w:r w:rsidRPr="00E6544F">
              <w:rPr>
                <w:rFonts w:cs="Tahoma"/>
                <w:b/>
                <w:color w:val="000000"/>
                <w:sz w:val="22"/>
                <w:szCs w:val="22"/>
              </w:rPr>
              <w:t>(</w:t>
            </w:r>
            <w:r>
              <w:rPr>
                <w:rFonts w:cs="Tahoma"/>
                <w:b/>
                <w:color w:val="000000"/>
                <w:sz w:val="22"/>
                <w:szCs w:val="22"/>
              </w:rPr>
              <w:t>LAW</w:t>
            </w:r>
            <w:r w:rsidRPr="00E6544F">
              <w:rPr>
                <w:rFonts w:cs="Tahoma"/>
                <w:b/>
                <w:color w:val="000000"/>
                <w:sz w:val="22"/>
                <w:szCs w:val="22"/>
              </w:rPr>
              <w:t>)</w:t>
            </w:r>
            <w:r>
              <w:rPr>
                <w:rFonts w:cs="Tahoma"/>
                <w:b/>
                <w:color w:val="000000"/>
                <w:sz w:val="22"/>
                <w:szCs w:val="22"/>
              </w:rPr>
              <w:t xml:space="preserve">   </w:t>
            </w:r>
          </w:p>
        </w:tc>
      </w:tr>
      <w:tr w:rsidR="00AD4A53" w:rsidRPr="00E6544F" w:rsidTr="00DB4EA0">
        <w:trPr>
          <w:trHeight w:val="440"/>
        </w:trPr>
        <w:tc>
          <w:tcPr>
            <w:tcW w:w="1908" w:type="dxa"/>
          </w:tcPr>
          <w:p w:rsidR="00AD4A53" w:rsidRPr="00E6544F" w:rsidRDefault="00AD4A53" w:rsidP="00826A09">
            <w:pPr>
              <w:spacing w:after="20"/>
              <w:contextualSpacing/>
              <w:jc w:val="both"/>
              <w:rPr>
                <w:rFonts w:ascii="Verdana" w:hAnsi="Verdana" w:cs="Arial"/>
              </w:rPr>
            </w:pPr>
            <w:r>
              <w:rPr>
                <w:rFonts w:ascii="Verdana" w:hAnsi="Verdana" w:cs="Arial"/>
                <w:sz w:val="22"/>
                <w:szCs w:val="22"/>
              </w:rPr>
              <w:t>Consolidated Pay</w:t>
            </w:r>
          </w:p>
        </w:tc>
        <w:tc>
          <w:tcPr>
            <w:tcW w:w="450" w:type="dxa"/>
          </w:tcPr>
          <w:p w:rsidR="00AD4A53" w:rsidRPr="00E6544F" w:rsidRDefault="00AD4A53" w:rsidP="00826A09">
            <w:pPr>
              <w:spacing w:after="20"/>
              <w:contextualSpacing/>
              <w:jc w:val="center"/>
              <w:rPr>
                <w:rFonts w:ascii="Verdana" w:hAnsi="Verdana" w:cs="Arial"/>
              </w:rPr>
            </w:pPr>
            <w:r w:rsidRPr="00E6544F">
              <w:rPr>
                <w:rFonts w:ascii="Verdana" w:hAnsi="Verdana" w:cs="Arial"/>
                <w:sz w:val="22"/>
                <w:szCs w:val="22"/>
              </w:rPr>
              <w:t>:</w:t>
            </w:r>
          </w:p>
        </w:tc>
        <w:tc>
          <w:tcPr>
            <w:tcW w:w="7560" w:type="dxa"/>
          </w:tcPr>
          <w:p w:rsidR="00AD4A53" w:rsidRPr="00265B72" w:rsidRDefault="00AD4A53" w:rsidP="00826A09">
            <w:pPr>
              <w:spacing w:after="20"/>
              <w:contextualSpacing/>
              <w:jc w:val="both"/>
              <w:rPr>
                <w:rFonts w:ascii="Verdana" w:hAnsi="Verdana" w:cs="Arial"/>
              </w:rPr>
            </w:pPr>
            <w:r w:rsidRPr="00265B72">
              <w:rPr>
                <w:rFonts w:ascii="Verdana" w:hAnsi="Verdana" w:cs="Arial"/>
                <w:b/>
                <w:bCs/>
                <w:color w:val="000000"/>
                <w:sz w:val="22"/>
              </w:rPr>
              <w:t>Rs.</w:t>
            </w:r>
            <w:r>
              <w:rPr>
                <w:rFonts w:ascii="Verdana" w:hAnsi="Verdana" w:cs="Arial"/>
                <w:b/>
                <w:bCs/>
                <w:color w:val="000000"/>
                <w:sz w:val="22"/>
              </w:rPr>
              <w:t xml:space="preserve">35,000/- </w:t>
            </w:r>
            <w:r w:rsidRPr="00265B72">
              <w:rPr>
                <w:rFonts w:ascii="Verdana" w:hAnsi="Verdana" w:cs="Arial"/>
                <w:b/>
                <w:bCs/>
                <w:color w:val="000000"/>
                <w:sz w:val="22"/>
              </w:rPr>
              <w:t xml:space="preserve"> </w:t>
            </w:r>
          </w:p>
        </w:tc>
      </w:tr>
      <w:tr w:rsidR="00AD4A53" w:rsidRPr="00D95B31" w:rsidTr="005F74FA">
        <w:trPr>
          <w:trHeight w:val="1352"/>
        </w:trPr>
        <w:tc>
          <w:tcPr>
            <w:tcW w:w="1908" w:type="dxa"/>
          </w:tcPr>
          <w:p w:rsidR="00AD4A53" w:rsidRPr="00E6544F" w:rsidRDefault="00AD4A53" w:rsidP="00826A09">
            <w:pPr>
              <w:contextualSpacing/>
              <w:jc w:val="both"/>
              <w:rPr>
                <w:rFonts w:ascii="Verdana" w:hAnsi="Verdana" w:cs="Tahoma"/>
              </w:rPr>
            </w:pPr>
            <w:r w:rsidRPr="00E6544F">
              <w:rPr>
                <w:rFonts w:ascii="Verdana" w:hAnsi="Verdana" w:cs="Tahoma"/>
                <w:sz w:val="22"/>
                <w:szCs w:val="22"/>
              </w:rPr>
              <w:t>Qualification</w:t>
            </w:r>
          </w:p>
        </w:tc>
        <w:tc>
          <w:tcPr>
            <w:tcW w:w="450" w:type="dxa"/>
          </w:tcPr>
          <w:p w:rsidR="00AD4A53" w:rsidRPr="00E6544F" w:rsidRDefault="00AD4A53" w:rsidP="00826A09">
            <w:pPr>
              <w:contextualSpacing/>
              <w:jc w:val="center"/>
              <w:rPr>
                <w:rFonts w:ascii="Verdana" w:hAnsi="Verdana"/>
              </w:rPr>
            </w:pPr>
            <w:r w:rsidRPr="00E6544F">
              <w:rPr>
                <w:rFonts w:ascii="Verdana" w:hAnsi="Verdana"/>
                <w:sz w:val="22"/>
                <w:szCs w:val="22"/>
              </w:rPr>
              <w:t>:</w:t>
            </w:r>
          </w:p>
        </w:tc>
        <w:tc>
          <w:tcPr>
            <w:tcW w:w="7560" w:type="dxa"/>
          </w:tcPr>
          <w:p w:rsidR="00AD4A53" w:rsidRDefault="00AD4A53" w:rsidP="00826A09">
            <w:pPr>
              <w:jc w:val="both"/>
              <w:rPr>
                <w:rFonts w:ascii="Verdana" w:hAnsi="Verdana" w:cs="Arial"/>
              </w:rPr>
            </w:pPr>
            <w:r>
              <w:rPr>
                <w:rFonts w:ascii="Verdana" w:hAnsi="Verdana" w:cs="Arial"/>
                <w:sz w:val="22"/>
              </w:rPr>
              <w:t xml:space="preserve">LLB [3 Years or 5 Years] from reputed university approved by UGC/AICTE. </w:t>
            </w:r>
          </w:p>
          <w:p w:rsidR="00AD4A53" w:rsidRPr="00CC1BE6" w:rsidRDefault="00AD4A53" w:rsidP="00826A09">
            <w:pPr>
              <w:jc w:val="both"/>
              <w:rPr>
                <w:rFonts w:ascii="Verdana" w:hAnsi="Verdana" w:cs="Arial"/>
                <w:sz w:val="8"/>
              </w:rPr>
            </w:pPr>
          </w:p>
          <w:p w:rsidR="00AD4A53" w:rsidRDefault="00AD4A53" w:rsidP="00826A09">
            <w:pPr>
              <w:jc w:val="both"/>
              <w:rPr>
                <w:rFonts w:ascii="Verdana" w:hAnsi="Verdana" w:cs="Arial"/>
              </w:rPr>
            </w:pPr>
            <w:r w:rsidRPr="005A692D">
              <w:rPr>
                <w:rFonts w:ascii="Verdana" w:hAnsi="Verdana" w:cs="Arial"/>
                <w:sz w:val="22"/>
              </w:rPr>
              <w:t xml:space="preserve">Candidates obtained </w:t>
            </w:r>
            <w:r>
              <w:rPr>
                <w:rFonts w:ascii="Verdana" w:hAnsi="Verdana" w:cs="Arial"/>
                <w:sz w:val="22"/>
              </w:rPr>
              <w:t>LLB  degree</w:t>
            </w:r>
            <w:r w:rsidRPr="005A692D">
              <w:rPr>
                <w:rFonts w:ascii="Verdana" w:hAnsi="Verdana" w:cs="Arial"/>
                <w:sz w:val="22"/>
              </w:rPr>
              <w:t xml:space="preserve"> through Distance or part</w:t>
            </w:r>
            <w:r>
              <w:rPr>
                <w:rFonts w:ascii="Verdana" w:hAnsi="Verdana" w:cs="Arial"/>
                <w:sz w:val="22"/>
              </w:rPr>
              <w:t xml:space="preserve"> </w:t>
            </w:r>
            <w:r w:rsidRPr="005A692D">
              <w:rPr>
                <w:rFonts w:ascii="Verdana" w:hAnsi="Verdana" w:cs="Arial"/>
                <w:sz w:val="22"/>
              </w:rPr>
              <w:t xml:space="preserve">time education programme or through Correspondence </w:t>
            </w:r>
            <w:r>
              <w:rPr>
                <w:rFonts w:ascii="Verdana" w:hAnsi="Verdana" w:cs="Arial"/>
                <w:sz w:val="22"/>
              </w:rPr>
              <w:t>are</w:t>
            </w:r>
            <w:r w:rsidRPr="005A692D">
              <w:rPr>
                <w:rFonts w:ascii="Verdana" w:hAnsi="Verdana" w:cs="Arial"/>
                <w:sz w:val="22"/>
              </w:rPr>
              <w:t xml:space="preserve"> not eligible</w:t>
            </w:r>
          </w:p>
          <w:p w:rsidR="00AD4A53" w:rsidRPr="00645A13" w:rsidRDefault="00AD4A53" w:rsidP="00826A09">
            <w:pPr>
              <w:jc w:val="both"/>
              <w:rPr>
                <w:rFonts w:ascii="Verdana" w:hAnsi="Verdana" w:cs="Arial"/>
                <w:sz w:val="8"/>
              </w:rPr>
            </w:pPr>
          </w:p>
          <w:p w:rsidR="00AD4A53" w:rsidRPr="007359DE" w:rsidRDefault="00AD4A53" w:rsidP="00826A09">
            <w:pPr>
              <w:jc w:val="both"/>
              <w:rPr>
                <w:rFonts w:ascii="Verdana" w:hAnsi="Verdana" w:cs="Arial"/>
                <w:sz w:val="2"/>
              </w:rPr>
            </w:pPr>
          </w:p>
        </w:tc>
      </w:tr>
      <w:tr w:rsidR="00AD4A53" w:rsidRPr="00D95B31" w:rsidTr="00DB4EA0">
        <w:tblPrEx>
          <w:tblLook w:val="01E0" w:firstRow="1" w:lastRow="1" w:firstColumn="1" w:lastColumn="1" w:noHBand="0" w:noVBand="0"/>
        </w:tblPrEx>
        <w:trPr>
          <w:trHeight w:val="3578"/>
        </w:trPr>
        <w:tc>
          <w:tcPr>
            <w:tcW w:w="1908" w:type="dxa"/>
            <w:tcBorders>
              <w:top w:val="single" w:sz="4" w:space="0" w:color="auto"/>
              <w:left w:val="single" w:sz="4" w:space="0" w:color="auto"/>
              <w:bottom w:val="single" w:sz="4" w:space="0" w:color="auto"/>
              <w:right w:val="single" w:sz="4" w:space="0" w:color="auto"/>
            </w:tcBorders>
          </w:tcPr>
          <w:p w:rsidR="00AD4A53" w:rsidRPr="00E6544F" w:rsidRDefault="00AD4A53" w:rsidP="00826A09">
            <w:pPr>
              <w:contextualSpacing/>
              <w:jc w:val="both"/>
              <w:rPr>
                <w:rFonts w:ascii="Verdana" w:hAnsi="Verdana" w:cs="Tahoma"/>
              </w:rPr>
            </w:pPr>
            <w:r w:rsidRPr="00E6544F">
              <w:rPr>
                <w:rFonts w:ascii="Verdana" w:hAnsi="Verdana" w:cs="Tahoma"/>
                <w:sz w:val="22"/>
                <w:szCs w:val="22"/>
              </w:rPr>
              <w:t xml:space="preserve">Experience </w:t>
            </w:r>
          </w:p>
        </w:tc>
        <w:tc>
          <w:tcPr>
            <w:tcW w:w="450" w:type="dxa"/>
            <w:tcBorders>
              <w:top w:val="single" w:sz="4" w:space="0" w:color="auto"/>
              <w:left w:val="single" w:sz="4" w:space="0" w:color="auto"/>
              <w:bottom w:val="single" w:sz="4" w:space="0" w:color="auto"/>
              <w:right w:val="single" w:sz="4" w:space="0" w:color="auto"/>
            </w:tcBorders>
          </w:tcPr>
          <w:p w:rsidR="00AD4A53" w:rsidRPr="00E6544F" w:rsidRDefault="00AD4A53" w:rsidP="00826A09">
            <w:pPr>
              <w:contextualSpacing/>
              <w:jc w:val="center"/>
              <w:rPr>
                <w:rFonts w:ascii="Verdana" w:hAnsi="Verdana"/>
              </w:rPr>
            </w:pPr>
            <w:r w:rsidRPr="00E6544F">
              <w:rPr>
                <w:rFonts w:ascii="Verdana" w:hAnsi="Verdana"/>
                <w:sz w:val="22"/>
                <w:szCs w:val="22"/>
              </w:rPr>
              <w:t>:</w:t>
            </w:r>
          </w:p>
          <w:p w:rsidR="00AD4A53" w:rsidRPr="00E6544F" w:rsidRDefault="00AD4A53" w:rsidP="00826A09">
            <w:pPr>
              <w:contextualSpacing/>
              <w:jc w:val="center"/>
              <w:rPr>
                <w:rFonts w:ascii="Verdana" w:hAnsi="Verdana"/>
              </w:rPr>
            </w:pPr>
          </w:p>
        </w:tc>
        <w:tc>
          <w:tcPr>
            <w:tcW w:w="7560" w:type="dxa"/>
            <w:tcBorders>
              <w:top w:val="single" w:sz="4" w:space="0" w:color="auto"/>
              <w:left w:val="single" w:sz="4" w:space="0" w:color="auto"/>
              <w:bottom w:val="single" w:sz="4" w:space="0" w:color="auto"/>
              <w:right w:val="single" w:sz="4" w:space="0" w:color="auto"/>
            </w:tcBorders>
          </w:tcPr>
          <w:p w:rsidR="00AD4A53" w:rsidRDefault="00AD4A53" w:rsidP="00826A09">
            <w:pPr>
              <w:spacing w:before="150" w:line="270" w:lineRule="atLeast"/>
              <w:jc w:val="both"/>
              <w:rPr>
                <w:rFonts w:ascii="Verdana" w:hAnsi="Verdana" w:cs="Arial"/>
              </w:rPr>
            </w:pPr>
            <w:r w:rsidRPr="006A1D9C">
              <w:rPr>
                <w:rFonts w:ascii="Verdana" w:hAnsi="Verdana" w:cs="Arial"/>
                <w:sz w:val="22"/>
              </w:rPr>
              <w:t xml:space="preserve">Should have atleast </w:t>
            </w:r>
            <w:r>
              <w:rPr>
                <w:rFonts w:ascii="Verdana" w:hAnsi="Verdana" w:cs="Arial"/>
                <w:sz w:val="22"/>
              </w:rPr>
              <w:t xml:space="preserve">05 </w:t>
            </w:r>
            <w:r w:rsidRPr="006A1D9C">
              <w:rPr>
                <w:rFonts w:ascii="Verdana" w:hAnsi="Verdana" w:cs="Arial"/>
                <w:sz w:val="22"/>
              </w:rPr>
              <w:t xml:space="preserve">years post qualification experience, </w:t>
            </w:r>
            <w:r>
              <w:rPr>
                <w:rFonts w:ascii="Verdana" w:hAnsi="Verdana" w:cs="Arial"/>
                <w:sz w:val="22"/>
              </w:rPr>
              <w:t>in reputed organization/ practice in High Court</w:t>
            </w:r>
            <w:r w:rsidR="00C5070B">
              <w:rPr>
                <w:rFonts w:ascii="Verdana" w:hAnsi="Verdana" w:cs="Arial"/>
                <w:sz w:val="22"/>
              </w:rPr>
              <w:t>/</w:t>
            </w:r>
            <w:r w:rsidR="002B23A0">
              <w:rPr>
                <w:rFonts w:ascii="Verdana" w:hAnsi="Verdana" w:cs="Arial"/>
                <w:sz w:val="22"/>
              </w:rPr>
              <w:t>Lo</w:t>
            </w:r>
            <w:r w:rsidR="00C5070B">
              <w:rPr>
                <w:rFonts w:ascii="Verdana" w:hAnsi="Verdana" w:cs="Arial"/>
                <w:sz w:val="22"/>
              </w:rPr>
              <w:t xml:space="preserve">wer court </w:t>
            </w:r>
            <w:r>
              <w:rPr>
                <w:rFonts w:ascii="Verdana" w:hAnsi="Verdana" w:cs="Arial"/>
                <w:sz w:val="22"/>
              </w:rPr>
              <w:t>in the area of labour cases, thorough knowledge of the legal aspects of contract finalization, employee matters, knowledge of statutory rules, mining laws, Railway Claim Tribunal, v</w:t>
            </w:r>
            <w:r w:rsidRPr="003125EC">
              <w:rPr>
                <w:rFonts w:ascii="Verdana" w:hAnsi="Verdana" w:cs="Arial"/>
                <w:sz w:val="22"/>
              </w:rPr>
              <w:t xml:space="preserve">etting of various </w:t>
            </w:r>
            <w:r>
              <w:rPr>
                <w:rFonts w:ascii="Verdana" w:hAnsi="Verdana" w:cs="Arial"/>
                <w:sz w:val="22"/>
              </w:rPr>
              <w:t>a</w:t>
            </w:r>
            <w:r w:rsidRPr="003125EC">
              <w:rPr>
                <w:rFonts w:ascii="Verdana" w:hAnsi="Verdana" w:cs="Arial"/>
                <w:sz w:val="22"/>
              </w:rPr>
              <w:t>greements</w:t>
            </w:r>
            <w:r>
              <w:rPr>
                <w:rFonts w:ascii="Verdana" w:hAnsi="Verdana" w:cs="Arial"/>
                <w:sz w:val="22"/>
              </w:rPr>
              <w:t xml:space="preserve"> </w:t>
            </w:r>
            <w:r w:rsidRPr="003125EC">
              <w:rPr>
                <w:rFonts w:ascii="Verdana" w:hAnsi="Verdana" w:cs="Arial"/>
                <w:sz w:val="22"/>
              </w:rPr>
              <w:t xml:space="preserve">and other </w:t>
            </w:r>
            <w:r>
              <w:rPr>
                <w:rFonts w:ascii="Verdana" w:hAnsi="Verdana" w:cs="Arial"/>
                <w:sz w:val="22"/>
              </w:rPr>
              <w:t>l</w:t>
            </w:r>
            <w:r w:rsidRPr="003125EC">
              <w:rPr>
                <w:rFonts w:ascii="Verdana" w:hAnsi="Verdana" w:cs="Arial"/>
                <w:sz w:val="22"/>
              </w:rPr>
              <w:t xml:space="preserve">egal </w:t>
            </w:r>
            <w:r>
              <w:rPr>
                <w:rFonts w:ascii="Verdana" w:hAnsi="Verdana" w:cs="Arial"/>
                <w:sz w:val="22"/>
              </w:rPr>
              <w:t>d</w:t>
            </w:r>
            <w:r w:rsidRPr="003125EC">
              <w:rPr>
                <w:rFonts w:ascii="Verdana" w:hAnsi="Verdana" w:cs="Arial"/>
                <w:sz w:val="22"/>
              </w:rPr>
              <w:t>ocuments</w:t>
            </w:r>
            <w:r>
              <w:rPr>
                <w:rFonts w:ascii="Verdana" w:hAnsi="Verdana" w:cs="Arial"/>
                <w:sz w:val="22"/>
              </w:rPr>
              <w:t xml:space="preserve">, good knowledge of handling arbitration cases, strong drafting skills, legal compliances, advising the management in all legal matters. </w:t>
            </w:r>
          </w:p>
          <w:p w:rsidR="00AD4A53" w:rsidRPr="006415D9" w:rsidRDefault="00AD4A53" w:rsidP="00826A09">
            <w:pPr>
              <w:jc w:val="both"/>
              <w:rPr>
                <w:rFonts w:ascii="Verdana" w:hAnsi="Verdana" w:cs="Arial"/>
                <w:sz w:val="8"/>
                <w:szCs w:val="18"/>
              </w:rPr>
            </w:pPr>
          </w:p>
          <w:p w:rsidR="00AD4A53" w:rsidRPr="00085207" w:rsidRDefault="00AD4A53" w:rsidP="00826A09">
            <w:pPr>
              <w:jc w:val="both"/>
              <w:rPr>
                <w:rFonts w:ascii="Verdana" w:hAnsi="Verdana" w:cs="Arial"/>
                <w:sz w:val="2"/>
              </w:rPr>
            </w:pPr>
            <w:r w:rsidRPr="007359DE">
              <w:rPr>
                <w:rFonts w:ascii="Verdana" w:hAnsi="Verdana" w:cs="Arial"/>
                <w:sz w:val="22"/>
              </w:rPr>
              <w:t xml:space="preserve"> </w:t>
            </w:r>
            <w:r w:rsidRPr="00265B72">
              <w:rPr>
                <w:rFonts w:ascii="Verdana" w:hAnsi="Verdana" w:cs="Arial"/>
                <w:sz w:val="22"/>
              </w:rPr>
              <w:t xml:space="preserve"> </w:t>
            </w:r>
          </w:p>
          <w:p w:rsidR="00AD4A53" w:rsidRDefault="00AD4A53" w:rsidP="00826A09">
            <w:pPr>
              <w:jc w:val="both"/>
              <w:rPr>
                <w:rFonts w:ascii="Verdana" w:hAnsi="Verdana" w:cs="Arial"/>
                <w:sz w:val="22"/>
              </w:rPr>
            </w:pPr>
            <w:r w:rsidRPr="00265B72">
              <w:rPr>
                <w:rFonts w:ascii="Verdana" w:hAnsi="Verdana" w:cs="Arial"/>
                <w:sz w:val="22"/>
              </w:rPr>
              <w:t>Should have</w:t>
            </w:r>
            <w:r>
              <w:rPr>
                <w:rFonts w:ascii="Verdana" w:hAnsi="Verdana" w:cs="Arial"/>
                <w:sz w:val="22"/>
              </w:rPr>
              <w:t xml:space="preserve"> s</w:t>
            </w:r>
            <w:r w:rsidRPr="0001152B">
              <w:rPr>
                <w:rFonts w:ascii="Verdana" w:hAnsi="Verdana" w:cs="Arial"/>
                <w:sz w:val="22"/>
              </w:rPr>
              <w:t>trong legal analytical skills</w:t>
            </w:r>
            <w:r>
              <w:rPr>
                <w:rFonts w:ascii="Verdana" w:hAnsi="Verdana" w:cs="Arial"/>
                <w:sz w:val="22"/>
              </w:rPr>
              <w:t>,</w:t>
            </w:r>
            <w:r>
              <w:rPr>
                <w:rFonts w:ascii="Arial" w:hAnsi="Arial" w:cs="Arial"/>
                <w:color w:val="666666"/>
                <w:sz w:val="20"/>
                <w:szCs w:val="20"/>
              </w:rPr>
              <w:t xml:space="preserve"> </w:t>
            </w:r>
            <w:r w:rsidRPr="00265B72">
              <w:rPr>
                <w:rFonts w:ascii="Verdana" w:hAnsi="Verdana" w:cs="Arial"/>
                <w:sz w:val="22"/>
              </w:rPr>
              <w:t xml:space="preserve">excellent Communication skill both verbal and non-verbal, </w:t>
            </w:r>
            <w:r>
              <w:rPr>
                <w:rFonts w:ascii="Verdana" w:hAnsi="Verdana" w:cs="Arial"/>
                <w:sz w:val="22"/>
              </w:rPr>
              <w:t>self</w:t>
            </w:r>
            <w:r w:rsidRPr="00265B72">
              <w:rPr>
                <w:rFonts w:ascii="Verdana" w:hAnsi="Verdana" w:cs="Arial"/>
                <w:sz w:val="22"/>
              </w:rPr>
              <w:t>-driven and effective team p</w:t>
            </w:r>
            <w:r w:rsidRPr="00CC1BE6">
              <w:rPr>
                <w:rFonts w:ascii="Verdana" w:hAnsi="Verdana" w:cs="Arial"/>
                <w:color w:val="000000" w:themeColor="text1"/>
                <w:sz w:val="22"/>
              </w:rPr>
              <w:t>laye</w:t>
            </w:r>
            <w:r w:rsidRPr="00265B72">
              <w:rPr>
                <w:rFonts w:ascii="Verdana" w:hAnsi="Verdana" w:cs="Arial"/>
                <w:sz w:val="22"/>
              </w:rPr>
              <w:t>r.</w:t>
            </w:r>
            <w:r>
              <w:rPr>
                <w:rFonts w:ascii="Verdana" w:hAnsi="Verdana" w:cs="Arial"/>
                <w:sz w:val="22"/>
              </w:rPr>
              <w:t xml:space="preserve"> Conversant in use of computers and MS Office.</w:t>
            </w:r>
          </w:p>
          <w:p w:rsidR="00671782" w:rsidRPr="00974C03" w:rsidRDefault="00671782" w:rsidP="00826A09">
            <w:pPr>
              <w:jc w:val="both"/>
              <w:rPr>
                <w:rFonts w:ascii="Verdana" w:hAnsi="Verdana" w:cs="Arial"/>
                <w:sz w:val="10"/>
                <w:szCs w:val="12"/>
              </w:rPr>
            </w:pPr>
          </w:p>
          <w:p w:rsidR="00671782" w:rsidRPr="006415D9" w:rsidRDefault="00671782" w:rsidP="00C5070B">
            <w:pPr>
              <w:jc w:val="both"/>
              <w:rPr>
                <w:rFonts w:ascii="Verdana" w:hAnsi="Verdana" w:cs="Arial"/>
                <w:sz w:val="2"/>
                <w:szCs w:val="14"/>
              </w:rPr>
            </w:pPr>
          </w:p>
        </w:tc>
      </w:tr>
      <w:tr w:rsidR="00AD4A53" w:rsidRPr="00E6544F" w:rsidTr="008C12AE">
        <w:tblPrEx>
          <w:tblLook w:val="01E0" w:firstRow="1" w:lastRow="1" w:firstColumn="1" w:lastColumn="1" w:noHBand="0" w:noVBand="0"/>
        </w:tblPrEx>
        <w:trPr>
          <w:trHeight w:val="452"/>
        </w:trPr>
        <w:tc>
          <w:tcPr>
            <w:tcW w:w="1908" w:type="dxa"/>
            <w:tcBorders>
              <w:top w:val="single" w:sz="4" w:space="0" w:color="auto"/>
              <w:left w:val="single" w:sz="4" w:space="0" w:color="auto"/>
              <w:bottom w:val="single" w:sz="4" w:space="0" w:color="auto"/>
              <w:right w:val="single" w:sz="4" w:space="0" w:color="auto"/>
            </w:tcBorders>
          </w:tcPr>
          <w:p w:rsidR="00AD4A53" w:rsidRPr="00645A13" w:rsidRDefault="00AD4A53" w:rsidP="00826A09">
            <w:pPr>
              <w:contextualSpacing/>
              <w:jc w:val="both"/>
              <w:rPr>
                <w:rFonts w:ascii="Verdana" w:hAnsi="Verdana" w:cs="Tahoma"/>
              </w:rPr>
            </w:pPr>
            <w:r w:rsidRPr="00645A13">
              <w:rPr>
                <w:rFonts w:ascii="Verdana" w:hAnsi="Verdana" w:cs="Tahoma"/>
                <w:sz w:val="22"/>
                <w:szCs w:val="22"/>
              </w:rPr>
              <w:t xml:space="preserve">Age                    </w:t>
            </w:r>
          </w:p>
        </w:tc>
        <w:tc>
          <w:tcPr>
            <w:tcW w:w="450" w:type="dxa"/>
            <w:tcBorders>
              <w:top w:val="single" w:sz="4" w:space="0" w:color="auto"/>
              <w:left w:val="single" w:sz="4" w:space="0" w:color="auto"/>
              <w:bottom w:val="single" w:sz="4" w:space="0" w:color="auto"/>
              <w:right w:val="single" w:sz="4" w:space="0" w:color="auto"/>
            </w:tcBorders>
          </w:tcPr>
          <w:p w:rsidR="00AD4A53" w:rsidRPr="00645A13" w:rsidRDefault="00AD4A53" w:rsidP="00826A09">
            <w:pPr>
              <w:contextualSpacing/>
              <w:jc w:val="center"/>
              <w:rPr>
                <w:rFonts w:ascii="Verdana" w:hAnsi="Verdana"/>
              </w:rPr>
            </w:pPr>
            <w:r w:rsidRPr="00645A13">
              <w:rPr>
                <w:rFonts w:ascii="Verdana" w:hAnsi="Verdana"/>
                <w:sz w:val="22"/>
                <w:szCs w:val="22"/>
              </w:rPr>
              <w:t>:</w:t>
            </w:r>
          </w:p>
        </w:tc>
        <w:tc>
          <w:tcPr>
            <w:tcW w:w="7560" w:type="dxa"/>
            <w:tcBorders>
              <w:top w:val="single" w:sz="4" w:space="0" w:color="auto"/>
              <w:left w:val="single" w:sz="4" w:space="0" w:color="auto"/>
              <w:bottom w:val="single" w:sz="4" w:space="0" w:color="auto"/>
              <w:right w:val="single" w:sz="4" w:space="0" w:color="auto"/>
            </w:tcBorders>
          </w:tcPr>
          <w:p w:rsidR="00AD4A53" w:rsidRPr="00645A13" w:rsidRDefault="00AD4A53" w:rsidP="004C45F8">
            <w:pPr>
              <w:contextualSpacing/>
              <w:jc w:val="both"/>
              <w:rPr>
                <w:rFonts w:ascii="Verdana" w:hAnsi="Verdana" w:cs="Arial"/>
              </w:rPr>
            </w:pPr>
            <w:r w:rsidRPr="00645A13">
              <w:rPr>
                <w:rFonts w:ascii="Verdana" w:hAnsi="Verdana" w:cs="Arial"/>
                <w:sz w:val="22"/>
              </w:rPr>
              <w:t xml:space="preserve">Below </w:t>
            </w:r>
            <w:r>
              <w:rPr>
                <w:rFonts w:ascii="Verdana" w:hAnsi="Verdana" w:cs="Arial"/>
                <w:sz w:val="22"/>
              </w:rPr>
              <w:t xml:space="preserve">32 </w:t>
            </w:r>
            <w:r w:rsidRPr="00645A13">
              <w:rPr>
                <w:rFonts w:ascii="Verdana" w:hAnsi="Verdana" w:cs="Arial"/>
                <w:sz w:val="22"/>
              </w:rPr>
              <w:t xml:space="preserve">years as on  </w:t>
            </w:r>
            <w:r w:rsidR="004C45F8">
              <w:rPr>
                <w:rFonts w:ascii="Verdana" w:hAnsi="Verdana" w:cs="Arial"/>
                <w:sz w:val="22"/>
              </w:rPr>
              <w:t>30.04.</w:t>
            </w:r>
            <w:r>
              <w:rPr>
                <w:rFonts w:ascii="Verdana" w:hAnsi="Verdana" w:cs="Arial"/>
                <w:sz w:val="22"/>
              </w:rPr>
              <w:t>2019</w:t>
            </w:r>
          </w:p>
        </w:tc>
      </w:tr>
    </w:tbl>
    <w:p w:rsidR="00826A09" w:rsidRDefault="00826A09" w:rsidP="00826A09">
      <w:pPr>
        <w:pStyle w:val="BodyText"/>
        <w:contextualSpacing/>
        <w:jc w:val="left"/>
        <w:rPr>
          <w:rFonts w:cs="Tahoma"/>
          <w:color w:val="000000"/>
          <w:sz w:val="22"/>
          <w:szCs w:val="22"/>
        </w:rPr>
      </w:pPr>
      <w:r>
        <w:rPr>
          <w:rFonts w:cs="Tahoma"/>
          <w:color w:val="000000"/>
          <w:sz w:val="22"/>
          <w:szCs w:val="22"/>
        </w:rPr>
        <w:t xml:space="preserve">                                                                                        </w:t>
      </w:r>
      <w:r w:rsidRPr="00E6544F">
        <w:rPr>
          <w:rFonts w:cs="Tahoma"/>
          <w:color w:val="000000"/>
          <w:sz w:val="22"/>
          <w:szCs w:val="22"/>
        </w:rPr>
        <w:t>Advt.No.HR/02/</w:t>
      </w:r>
      <w:r w:rsidR="00DD31E8">
        <w:rPr>
          <w:rFonts w:cs="Tahoma"/>
          <w:color w:val="000000"/>
          <w:sz w:val="22"/>
          <w:szCs w:val="22"/>
        </w:rPr>
        <w:t>627</w:t>
      </w:r>
    </w:p>
    <w:p w:rsidR="00826A09" w:rsidRPr="00E6544F" w:rsidRDefault="00826A09" w:rsidP="00826A09">
      <w:pPr>
        <w:pStyle w:val="BodyText"/>
        <w:ind w:left="5760"/>
        <w:contextualSpacing/>
        <w:jc w:val="left"/>
        <w:rPr>
          <w:rFonts w:cs="Tahoma"/>
          <w:color w:val="000000"/>
          <w:sz w:val="22"/>
          <w:szCs w:val="22"/>
        </w:rPr>
      </w:pPr>
      <w:r>
        <w:rPr>
          <w:rFonts w:cs="Tahoma"/>
          <w:color w:val="000000"/>
          <w:sz w:val="22"/>
          <w:szCs w:val="22"/>
        </w:rPr>
        <w:tab/>
        <w:t xml:space="preserve">    Date: </w:t>
      </w:r>
      <w:r w:rsidR="00DD31E8">
        <w:rPr>
          <w:rFonts w:cs="Tahoma"/>
          <w:color w:val="000000"/>
          <w:sz w:val="22"/>
          <w:szCs w:val="22"/>
        </w:rPr>
        <w:t>15.05.2019</w:t>
      </w:r>
      <w:r>
        <w:rPr>
          <w:rFonts w:cs="Tahoma"/>
          <w:color w:val="000000"/>
          <w:sz w:val="22"/>
          <w:szCs w:val="22"/>
        </w:rPr>
        <w:t xml:space="preserve"> </w:t>
      </w:r>
    </w:p>
    <w:p w:rsidR="00826A09" w:rsidRPr="00974C03" w:rsidRDefault="00826A09" w:rsidP="00826A09">
      <w:pPr>
        <w:pStyle w:val="BodyText"/>
        <w:contextualSpacing/>
        <w:rPr>
          <w:rFonts w:cs="Tahoma"/>
          <w:b/>
          <w:bCs/>
          <w:color w:val="000000"/>
          <w:sz w:val="2"/>
          <w:szCs w:val="2"/>
        </w:rPr>
      </w:pPr>
    </w:p>
    <w:p w:rsidR="00826A09" w:rsidRPr="00E6544F" w:rsidRDefault="00826A09" w:rsidP="00826A09">
      <w:pPr>
        <w:pStyle w:val="BodyText"/>
        <w:contextualSpacing/>
        <w:rPr>
          <w:rFonts w:cs="Tahoma"/>
          <w:b/>
          <w:bCs/>
          <w:color w:val="000000"/>
          <w:sz w:val="22"/>
          <w:szCs w:val="22"/>
        </w:rPr>
      </w:pPr>
      <w:r w:rsidRPr="00E6544F">
        <w:rPr>
          <w:rFonts w:cs="Tahoma"/>
          <w:b/>
          <w:bCs/>
          <w:color w:val="000000"/>
          <w:sz w:val="22"/>
          <w:szCs w:val="22"/>
        </w:rPr>
        <w:t>KIOCL LIMITED</w:t>
      </w:r>
    </w:p>
    <w:p w:rsidR="00826A09" w:rsidRPr="00E6544F" w:rsidRDefault="00826A09" w:rsidP="00826A09">
      <w:pPr>
        <w:pStyle w:val="BodyText"/>
        <w:contextualSpacing/>
        <w:rPr>
          <w:rFonts w:cs="Tahoma"/>
          <w:color w:val="000000"/>
          <w:sz w:val="22"/>
          <w:szCs w:val="22"/>
        </w:rPr>
      </w:pPr>
      <w:r w:rsidRPr="00E6544F">
        <w:rPr>
          <w:rFonts w:cs="Tahoma"/>
          <w:color w:val="000000"/>
          <w:sz w:val="22"/>
          <w:szCs w:val="22"/>
        </w:rPr>
        <w:t xml:space="preserve"> (A Government of India Enterprise)</w:t>
      </w:r>
    </w:p>
    <w:p w:rsidR="00826A09" w:rsidRPr="007B3964" w:rsidRDefault="00826A09" w:rsidP="00826A09">
      <w:pPr>
        <w:pStyle w:val="BodyText"/>
        <w:contextualSpacing/>
        <w:rPr>
          <w:rFonts w:cs="Tahoma"/>
          <w:color w:val="000000"/>
          <w:sz w:val="22"/>
          <w:szCs w:val="22"/>
        </w:rPr>
      </w:pPr>
      <w:r w:rsidRPr="007B3964">
        <w:rPr>
          <w:rFonts w:cs="Tahoma"/>
          <w:color w:val="000000"/>
          <w:sz w:val="22"/>
          <w:szCs w:val="22"/>
        </w:rPr>
        <w:t>Regd.Office: II Block, Koramangala, Bengaluru-560034</w:t>
      </w:r>
    </w:p>
    <w:p w:rsidR="00826A09" w:rsidRPr="007B3964" w:rsidRDefault="00826A09" w:rsidP="00826A09">
      <w:pPr>
        <w:pStyle w:val="BodyText"/>
        <w:contextualSpacing/>
        <w:rPr>
          <w:rFonts w:cs="Tahoma"/>
          <w:color w:val="000000"/>
          <w:sz w:val="22"/>
          <w:szCs w:val="22"/>
        </w:rPr>
      </w:pPr>
      <w:r>
        <w:rPr>
          <w:rFonts w:cs="Tahoma"/>
          <w:color w:val="000000"/>
          <w:sz w:val="22"/>
          <w:szCs w:val="22"/>
        </w:rPr>
        <w:t xml:space="preserve">Mobile: 9449861682, </w:t>
      </w:r>
      <w:r w:rsidRPr="007B3964">
        <w:rPr>
          <w:rFonts w:cs="Tahoma"/>
          <w:color w:val="000000"/>
          <w:sz w:val="22"/>
          <w:szCs w:val="22"/>
        </w:rPr>
        <w:t>Ph:080-25531461-</w:t>
      </w:r>
      <w:r>
        <w:rPr>
          <w:rFonts w:cs="Tahoma"/>
          <w:color w:val="000000"/>
          <w:sz w:val="22"/>
          <w:szCs w:val="22"/>
        </w:rPr>
        <w:t>64 Ext:487</w:t>
      </w:r>
      <w:r w:rsidRPr="007B3964">
        <w:rPr>
          <w:rFonts w:cs="Tahoma"/>
          <w:color w:val="000000"/>
          <w:sz w:val="22"/>
          <w:szCs w:val="22"/>
        </w:rPr>
        <w:t>, Fax:080-25532153/25535941</w:t>
      </w:r>
    </w:p>
    <w:p w:rsidR="00826A09" w:rsidRPr="007B3964" w:rsidRDefault="00826A09" w:rsidP="00826A09">
      <w:pPr>
        <w:pStyle w:val="BodyText"/>
        <w:contextualSpacing/>
        <w:rPr>
          <w:rFonts w:cs="Tahoma"/>
          <w:color w:val="000000"/>
          <w:sz w:val="22"/>
          <w:szCs w:val="22"/>
        </w:rPr>
      </w:pPr>
      <w:r w:rsidRPr="007B3964">
        <w:rPr>
          <w:rFonts w:cs="Tahoma"/>
          <w:color w:val="000000"/>
          <w:sz w:val="22"/>
          <w:szCs w:val="22"/>
        </w:rPr>
        <w:t>E-mail:</w:t>
      </w:r>
      <w:r w:rsidR="00780E3A">
        <w:rPr>
          <w:rFonts w:cs="Tahoma"/>
          <w:color w:val="000000"/>
          <w:sz w:val="22"/>
          <w:szCs w:val="22"/>
        </w:rPr>
        <w:t>career</w:t>
      </w:r>
      <w:r w:rsidRPr="00974A99">
        <w:rPr>
          <w:rFonts w:cs="Tahoma"/>
          <w:color w:val="000000"/>
          <w:sz w:val="22"/>
          <w:szCs w:val="22"/>
        </w:rPr>
        <w:t>@kioclltd.com</w:t>
      </w:r>
    </w:p>
    <w:p w:rsidR="00826A09" w:rsidRDefault="00826A09" w:rsidP="00826A09">
      <w:pPr>
        <w:pStyle w:val="BodyText"/>
        <w:contextualSpacing/>
        <w:rPr>
          <w:rFonts w:cs="Tahoma"/>
          <w:b/>
          <w:color w:val="000000"/>
          <w:sz w:val="22"/>
          <w:szCs w:val="22"/>
        </w:rPr>
      </w:pPr>
      <w:r w:rsidRPr="007B3964">
        <w:rPr>
          <w:rFonts w:cs="Tahoma"/>
          <w:b/>
          <w:color w:val="000000"/>
          <w:sz w:val="22"/>
          <w:szCs w:val="22"/>
        </w:rPr>
        <w:t>(AN ISO 9001, 14001 &amp; OHSAS 18001 COMPANY)</w:t>
      </w:r>
    </w:p>
    <w:p w:rsidR="00826A09" w:rsidRPr="006E385E" w:rsidRDefault="00826A09" w:rsidP="00826A09">
      <w:pPr>
        <w:pStyle w:val="BodyText"/>
        <w:contextualSpacing/>
        <w:rPr>
          <w:rFonts w:cs="Tahoma"/>
          <w:b/>
          <w:color w:val="000000"/>
          <w:sz w:val="10"/>
          <w:szCs w:val="10"/>
        </w:rPr>
      </w:pPr>
    </w:p>
    <w:p w:rsidR="00826A09" w:rsidRPr="0092773B" w:rsidRDefault="00826A09" w:rsidP="00826A09">
      <w:pPr>
        <w:pStyle w:val="BodyText"/>
        <w:contextualSpacing/>
        <w:rPr>
          <w:rFonts w:cs="Tahoma"/>
          <w:b/>
          <w:color w:val="000000"/>
          <w:sz w:val="4"/>
          <w:szCs w:val="4"/>
        </w:rPr>
      </w:pPr>
    </w:p>
    <w:p w:rsidR="00826A09" w:rsidRDefault="00826A09" w:rsidP="00826A09">
      <w:pPr>
        <w:pStyle w:val="Heading2"/>
        <w:ind w:firstLine="720"/>
        <w:contextualSpacing/>
        <w:jc w:val="both"/>
        <w:rPr>
          <w:rFonts w:ascii="Verdana" w:hAnsi="Verdana" w:cs="Tahoma"/>
          <w:b w:val="0"/>
          <w:bCs w:val="0"/>
          <w:color w:val="000000"/>
          <w:sz w:val="22"/>
          <w:szCs w:val="22"/>
        </w:rPr>
      </w:pPr>
      <w:r>
        <w:rPr>
          <w:sz w:val="22"/>
          <w:szCs w:val="22"/>
        </w:rPr>
        <w:t xml:space="preserve"> </w:t>
      </w:r>
      <w:r w:rsidRPr="00E6544F">
        <w:rPr>
          <w:rFonts w:ascii="Verdana" w:hAnsi="Verdana" w:cs="Tahoma"/>
          <w:b w:val="0"/>
          <w:bCs w:val="0"/>
          <w:color w:val="000000"/>
          <w:sz w:val="22"/>
          <w:szCs w:val="22"/>
        </w:rPr>
        <w:t>KIOCL Limited,</w:t>
      </w:r>
      <w:r>
        <w:rPr>
          <w:rFonts w:ascii="Verdana" w:hAnsi="Verdana" w:cs="Tahoma"/>
          <w:b w:val="0"/>
          <w:bCs w:val="0"/>
          <w:color w:val="000000"/>
          <w:sz w:val="22"/>
          <w:szCs w:val="22"/>
        </w:rPr>
        <w:t xml:space="preserve"> Schedule ‘A’ Miniratna, 100% EOU, profit making CPSE,</w:t>
      </w:r>
      <w:r w:rsidRPr="00E6544F">
        <w:rPr>
          <w:rFonts w:ascii="Verdana" w:hAnsi="Verdana" w:cs="Tahoma"/>
          <w:b w:val="0"/>
          <w:bCs w:val="0"/>
          <w:color w:val="000000"/>
          <w:sz w:val="22"/>
          <w:szCs w:val="22"/>
        </w:rPr>
        <w:t xml:space="preserve"> having its Pelletisation Complex </w:t>
      </w:r>
      <w:r>
        <w:rPr>
          <w:rFonts w:ascii="Verdana" w:hAnsi="Verdana" w:cs="Tahoma"/>
          <w:b w:val="0"/>
          <w:bCs w:val="0"/>
          <w:color w:val="000000"/>
          <w:sz w:val="22"/>
          <w:szCs w:val="22"/>
        </w:rPr>
        <w:t>and Blast Furnace Unit at Mangaluru</w:t>
      </w:r>
      <w:r w:rsidRPr="00E6544F">
        <w:rPr>
          <w:rFonts w:ascii="Verdana" w:hAnsi="Verdana" w:cs="Tahoma"/>
          <w:b w:val="0"/>
          <w:bCs w:val="0"/>
          <w:color w:val="000000"/>
          <w:sz w:val="22"/>
          <w:szCs w:val="22"/>
        </w:rPr>
        <w:t xml:space="preserve"> and Corporate Office at </w:t>
      </w:r>
      <w:r w:rsidRPr="00C13B66">
        <w:rPr>
          <w:rFonts w:ascii="Verdana" w:hAnsi="Verdana" w:cs="Tahoma"/>
          <w:b w:val="0"/>
          <w:bCs w:val="0"/>
          <w:color w:val="000000"/>
          <w:sz w:val="22"/>
          <w:szCs w:val="22"/>
        </w:rPr>
        <w:t>Bengaluru</w:t>
      </w:r>
      <w:r w:rsidRPr="00E6544F">
        <w:rPr>
          <w:rFonts w:ascii="Verdana" w:hAnsi="Verdana" w:cs="Tahoma"/>
          <w:b w:val="0"/>
          <w:bCs w:val="0"/>
          <w:color w:val="000000"/>
          <w:sz w:val="22"/>
          <w:szCs w:val="22"/>
        </w:rPr>
        <w:t xml:space="preserve">, invites applications </w:t>
      </w:r>
      <w:r>
        <w:rPr>
          <w:rFonts w:ascii="Verdana" w:hAnsi="Verdana" w:cs="Tahoma"/>
          <w:b w:val="0"/>
          <w:bCs w:val="0"/>
          <w:color w:val="000000"/>
          <w:sz w:val="22"/>
          <w:szCs w:val="22"/>
        </w:rPr>
        <w:t xml:space="preserve">from Law Graduates to engage on tenure contract basis initially for a period of three years. </w:t>
      </w:r>
    </w:p>
    <w:p w:rsidR="00826A09" w:rsidRPr="0092773B" w:rsidRDefault="00826A09" w:rsidP="00826A09">
      <w:pPr>
        <w:pStyle w:val="BodyText"/>
        <w:contextualSpacing/>
        <w:rPr>
          <w:b/>
          <w:bCs/>
          <w:sz w:val="12"/>
          <w:szCs w:val="12"/>
        </w:rPr>
      </w:pPr>
    </w:p>
    <w:p w:rsidR="00DB4EA0" w:rsidRPr="00974C03" w:rsidRDefault="00826A09" w:rsidP="00974C03">
      <w:pPr>
        <w:pStyle w:val="BodyText"/>
        <w:contextualSpacing/>
        <w:rPr>
          <w:sz w:val="10"/>
          <w:szCs w:val="10"/>
        </w:rPr>
      </w:pPr>
      <w:r w:rsidRPr="0015435A">
        <w:rPr>
          <w:b/>
          <w:bCs/>
          <w:sz w:val="22"/>
          <w:szCs w:val="22"/>
        </w:rPr>
        <w:t>JOB SPECIFICATION</w:t>
      </w:r>
    </w:p>
    <w:p w:rsidR="00974C03" w:rsidRPr="00974C03" w:rsidRDefault="00974C03" w:rsidP="00974C03">
      <w:pPr>
        <w:pStyle w:val="ListParagraph"/>
        <w:spacing w:after="200" w:line="276" w:lineRule="auto"/>
        <w:contextualSpacing/>
        <w:jc w:val="both"/>
        <w:rPr>
          <w:rFonts w:ascii="Verdana" w:hAnsi="Verdana"/>
          <w:sz w:val="18"/>
          <w:szCs w:val="18"/>
        </w:rPr>
      </w:pPr>
    </w:p>
    <w:p w:rsidR="00987133" w:rsidRPr="00BB5298" w:rsidRDefault="00826A09" w:rsidP="00987133">
      <w:pPr>
        <w:pStyle w:val="ListParagraph"/>
        <w:numPr>
          <w:ilvl w:val="0"/>
          <w:numId w:val="5"/>
        </w:numPr>
        <w:spacing w:after="200" w:line="276" w:lineRule="auto"/>
        <w:contextualSpacing/>
        <w:jc w:val="both"/>
        <w:rPr>
          <w:rFonts w:ascii="Verdana" w:hAnsi="Verdana"/>
          <w:sz w:val="22"/>
          <w:szCs w:val="22"/>
        </w:rPr>
      </w:pPr>
      <w:r w:rsidRPr="00BB5298">
        <w:rPr>
          <w:rFonts w:ascii="Verdana" w:hAnsi="Verdana"/>
          <w:sz w:val="22"/>
          <w:szCs w:val="22"/>
        </w:rPr>
        <w:t xml:space="preserve">Engagement on tenure contract </w:t>
      </w:r>
      <w:r w:rsidR="000F6F85" w:rsidRPr="00BB5298">
        <w:rPr>
          <w:rFonts w:ascii="Verdana" w:hAnsi="Verdana"/>
          <w:sz w:val="22"/>
          <w:szCs w:val="22"/>
        </w:rPr>
        <w:t xml:space="preserve">on consolidated remuneration </w:t>
      </w:r>
      <w:r w:rsidR="0013291E" w:rsidRPr="00BB5298">
        <w:rPr>
          <w:rFonts w:ascii="Verdana" w:hAnsi="Verdana"/>
          <w:sz w:val="22"/>
          <w:szCs w:val="22"/>
        </w:rPr>
        <w:t xml:space="preserve">basis </w:t>
      </w:r>
      <w:r w:rsidRPr="00BB5298">
        <w:rPr>
          <w:rFonts w:ascii="Verdana" w:hAnsi="Verdana"/>
          <w:sz w:val="22"/>
          <w:szCs w:val="22"/>
        </w:rPr>
        <w:t xml:space="preserve">initially for a period of </w:t>
      </w:r>
      <w:r w:rsidRPr="00BB5298">
        <w:rPr>
          <w:rFonts w:ascii="Verdana" w:hAnsi="Verdana"/>
          <w:b/>
          <w:bCs/>
          <w:sz w:val="22"/>
          <w:szCs w:val="22"/>
        </w:rPr>
        <w:t>THREE YEARS</w:t>
      </w:r>
      <w:r w:rsidRPr="00BB5298">
        <w:rPr>
          <w:rFonts w:ascii="Verdana" w:hAnsi="Verdana"/>
          <w:sz w:val="22"/>
          <w:szCs w:val="22"/>
        </w:rPr>
        <w:t>. Contract can be extendable further depending upon the requirement of the company and performance. During the contractual period, not entitled for any other benefits applicable to regular employees of the Company.</w:t>
      </w:r>
      <w:r w:rsidR="00987133" w:rsidRPr="00BB5298">
        <w:rPr>
          <w:rFonts w:ascii="Verdana" w:hAnsi="Verdana"/>
          <w:sz w:val="22"/>
          <w:szCs w:val="22"/>
        </w:rPr>
        <w:t xml:space="preserve"> However, the remuneration shall be increased </w:t>
      </w:r>
      <w:r w:rsidR="009A4C02" w:rsidRPr="00BB5298">
        <w:rPr>
          <w:rFonts w:ascii="Verdana" w:hAnsi="Verdana"/>
          <w:sz w:val="22"/>
          <w:szCs w:val="22"/>
        </w:rPr>
        <w:t xml:space="preserve">by 10% </w:t>
      </w:r>
      <w:r w:rsidR="00987133" w:rsidRPr="00BB5298">
        <w:rPr>
          <w:rFonts w:ascii="Verdana" w:hAnsi="Verdana"/>
          <w:sz w:val="22"/>
          <w:szCs w:val="22"/>
        </w:rPr>
        <w:t>every year upon their service found satisfactory.</w:t>
      </w:r>
    </w:p>
    <w:p w:rsidR="00826A09" w:rsidRPr="007F58DB" w:rsidRDefault="00826A09" w:rsidP="00826A09">
      <w:pPr>
        <w:pStyle w:val="ListParagraph"/>
        <w:jc w:val="both"/>
        <w:rPr>
          <w:rFonts w:ascii="Verdana" w:hAnsi="Verdana" w:cs="Tahoma"/>
          <w:color w:val="000000"/>
          <w:sz w:val="12"/>
          <w:szCs w:val="12"/>
        </w:rPr>
      </w:pPr>
    </w:p>
    <w:p w:rsidR="00826A09" w:rsidRPr="00312F8D" w:rsidRDefault="00826A09" w:rsidP="00826A09">
      <w:pPr>
        <w:pStyle w:val="ListParagraph"/>
        <w:numPr>
          <w:ilvl w:val="0"/>
          <w:numId w:val="1"/>
        </w:numPr>
        <w:jc w:val="both"/>
        <w:rPr>
          <w:rFonts w:ascii="Verdana" w:hAnsi="Verdana" w:cs="Tahoma"/>
          <w:color w:val="000000"/>
          <w:sz w:val="22"/>
          <w:szCs w:val="22"/>
        </w:rPr>
      </w:pPr>
      <w:r w:rsidRPr="00312F8D">
        <w:rPr>
          <w:rFonts w:ascii="Verdana" w:hAnsi="Verdana" w:cs="Tahoma"/>
          <w:color w:val="000000"/>
          <w:sz w:val="22"/>
          <w:szCs w:val="22"/>
        </w:rPr>
        <w:lastRenderedPageBreak/>
        <w:t>Interested candidates need to apply online in Current Opening section of KIOCL website (</w:t>
      </w:r>
      <w:hyperlink r:id="rId6" w:history="1">
        <w:r w:rsidRPr="00312F8D">
          <w:rPr>
            <w:rFonts w:ascii="Verdana" w:hAnsi="Verdana" w:cs="Tahoma"/>
            <w:color w:val="000000"/>
            <w:sz w:val="22"/>
            <w:szCs w:val="22"/>
          </w:rPr>
          <w:t>www.kioclltd.in</w:t>
        </w:r>
      </w:hyperlink>
      <w:r w:rsidRPr="00312F8D">
        <w:rPr>
          <w:rFonts w:ascii="Verdana" w:hAnsi="Verdana" w:cs="Tahoma"/>
          <w:color w:val="000000"/>
          <w:sz w:val="22"/>
          <w:szCs w:val="22"/>
        </w:rPr>
        <w:t xml:space="preserve">) from </w:t>
      </w:r>
      <w:r w:rsidR="00BE4B2E">
        <w:rPr>
          <w:rFonts w:ascii="Verdana" w:hAnsi="Verdana" w:cs="Tahoma"/>
          <w:b/>
          <w:bCs/>
          <w:color w:val="000000"/>
          <w:sz w:val="22"/>
          <w:szCs w:val="22"/>
        </w:rPr>
        <w:t>21.05.</w:t>
      </w:r>
      <w:r w:rsidRPr="00312F8D">
        <w:rPr>
          <w:rFonts w:ascii="Verdana" w:hAnsi="Verdana" w:cs="Tahoma"/>
          <w:b/>
          <w:bCs/>
          <w:color w:val="000000"/>
          <w:sz w:val="22"/>
          <w:szCs w:val="22"/>
        </w:rPr>
        <w:t xml:space="preserve">2019 to </w:t>
      </w:r>
      <w:r w:rsidR="00BE4B2E">
        <w:rPr>
          <w:rFonts w:ascii="Verdana" w:hAnsi="Verdana" w:cs="Tahoma"/>
          <w:b/>
          <w:bCs/>
          <w:color w:val="000000"/>
          <w:sz w:val="22"/>
          <w:szCs w:val="22"/>
        </w:rPr>
        <w:t>07.06.</w:t>
      </w:r>
      <w:r w:rsidRPr="00312F8D">
        <w:rPr>
          <w:rFonts w:ascii="Verdana" w:hAnsi="Verdana" w:cs="Tahoma"/>
          <w:b/>
          <w:bCs/>
          <w:color w:val="000000"/>
          <w:sz w:val="22"/>
          <w:szCs w:val="22"/>
        </w:rPr>
        <w:t>2019</w:t>
      </w:r>
      <w:r w:rsidRPr="00312F8D">
        <w:rPr>
          <w:rFonts w:ascii="Verdana" w:hAnsi="Verdana" w:cs="Tahoma"/>
          <w:color w:val="000000"/>
          <w:sz w:val="22"/>
          <w:szCs w:val="22"/>
        </w:rPr>
        <w:t xml:space="preserve"> Candidate should click on Online application link, read the instructions carefully and fill-in the online application form giving accurate information. </w:t>
      </w:r>
    </w:p>
    <w:p w:rsidR="00826A09" w:rsidRPr="005F74FA" w:rsidRDefault="00826A09" w:rsidP="00826A09">
      <w:pPr>
        <w:pStyle w:val="ListParagraph"/>
        <w:rPr>
          <w:rFonts w:ascii="Verdana" w:hAnsi="Verdana" w:cs="Tahoma"/>
          <w:color w:val="000000"/>
          <w:sz w:val="16"/>
          <w:szCs w:val="16"/>
        </w:rPr>
      </w:pPr>
    </w:p>
    <w:p w:rsidR="00826A09" w:rsidRPr="00312F8D" w:rsidRDefault="00826A09" w:rsidP="00826A09">
      <w:pPr>
        <w:pStyle w:val="ListParagraph"/>
        <w:numPr>
          <w:ilvl w:val="0"/>
          <w:numId w:val="1"/>
        </w:numPr>
        <w:jc w:val="both"/>
        <w:rPr>
          <w:rFonts w:ascii="Verdana" w:hAnsi="Verdana" w:cs="Tahoma"/>
          <w:color w:val="000000"/>
          <w:sz w:val="22"/>
          <w:szCs w:val="22"/>
        </w:rPr>
      </w:pPr>
      <w:r w:rsidRPr="00312F8D">
        <w:rPr>
          <w:rFonts w:ascii="Verdana" w:hAnsi="Verdana" w:cs="Tahoma"/>
          <w:color w:val="000000"/>
          <w:sz w:val="22"/>
          <w:szCs w:val="22"/>
        </w:rPr>
        <w:t xml:space="preserve">After applying on-line, the candidate is required to take the print out of filled on-line application form with system generated application   number. Please note down your application number for the post applied, for future reference without fail. </w:t>
      </w:r>
    </w:p>
    <w:p w:rsidR="00826A09" w:rsidRPr="00147851" w:rsidRDefault="00826A09" w:rsidP="00826A09">
      <w:pPr>
        <w:pStyle w:val="ListParagraph"/>
        <w:jc w:val="both"/>
        <w:rPr>
          <w:rFonts w:ascii="Verdana" w:hAnsi="Verdana" w:cs="Tahoma"/>
          <w:color w:val="000000"/>
          <w:sz w:val="16"/>
          <w:szCs w:val="16"/>
        </w:rPr>
      </w:pPr>
    </w:p>
    <w:p w:rsidR="00826A09" w:rsidRPr="00312F8D" w:rsidRDefault="00826A09" w:rsidP="00826A09">
      <w:pPr>
        <w:pStyle w:val="ListParagraph"/>
        <w:numPr>
          <w:ilvl w:val="0"/>
          <w:numId w:val="1"/>
        </w:numPr>
        <w:jc w:val="both"/>
        <w:rPr>
          <w:rFonts w:ascii="Verdana" w:hAnsi="Verdana" w:cs="Tahoma"/>
          <w:color w:val="000000"/>
          <w:sz w:val="22"/>
          <w:szCs w:val="22"/>
        </w:rPr>
      </w:pPr>
      <w:r w:rsidRPr="00312F8D">
        <w:rPr>
          <w:rFonts w:ascii="Verdana" w:hAnsi="Verdana" w:cs="Tahoma"/>
          <w:color w:val="000000"/>
          <w:sz w:val="22"/>
          <w:szCs w:val="22"/>
        </w:rPr>
        <w:t xml:space="preserve">The downloaded application with self-attested photocopies of all the documents in support of qualification, age, experience etc. given by the candidate in their on-line application should reach Deputy General Manager(HR&amp;A), HR Department, KIOCL Limited, Koramangala 2nd Block, Sarjapura Road, Bengaluru-560 034 on or before </w:t>
      </w:r>
      <w:r w:rsidR="00782229">
        <w:rPr>
          <w:rFonts w:ascii="Verdana" w:hAnsi="Verdana" w:cs="Tahoma"/>
          <w:b/>
          <w:bCs/>
          <w:color w:val="000000"/>
          <w:sz w:val="22"/>
          <w:szCs w:val="22"/>
        </w:rPr>
        <w:t>13.06.</w:t>
      </w:r>
      <w:r w:rsidRPr="00312F8D">
        <w:rPr>
          <w:rFonts w:ascii="Verdana" w:hAnsi="Verdana" w:cs="Tahoma"/>
          <w:b/>
          <w:bCs/>
          <w:color w:val="000000"/>
          <w:sz w:val="22"/>
          <w:szCs w:val="22"/>
        </w:rPr>
        <w:t>2019</w:t>
      </w:r>
      <w:r w:rsidRPr="00312F8D">
        <w:rPr>
          <w:rFonts w:ascii="Verdana" w:hAnsi="Verdana" w:cs="Tahoma"/>
          <w:color w:val="000000"/>
          <w:sz w:val="22"/>
          <w:szCs w:val="22"/>
        </w:rPr>
        <w:t xml:space="preserve"> by post. Candidate should write Advertisement Number and system generated on-line application number on envelope used for sending the hard copy of application. No manual/paper application will be entertained directly unless applied online.  </w:t>
      </w:r>
    </w:p>
    <w:p w:rsidR="00826A09" w:rsidRPr="0024356E" w:rsidRDefault="00826A09" w:rsidP="00826A09">
      <w:pPr>
        <w:pStyle w:val="ListParagraph"/>
        <w:jc w:val="both"/>
        <w:rPr>
          <w:rFonts w:ascii="Verdana" w:hAnsi="Verdana" w:cs="Tahoma"/>
          <w:color w:val="000000"/>
          <w:sz w:val="18"/>
          <w:szCs w:val="18"/>
        </w:rPr>
      </w:pPr>
    </w:p>
    <w:p w:rsidR="00826A09" w:rsidRPr="00312F8D" w:rsidRDefault="00826A09" w:rsidP="00826A09">
      <w:pPr>
        <w:pStyle w:val="ListParagraph"/>
        <w:numPr>
          <w:ilvl w:val="0"/>
          <w:numId w:val="1"/>
        </w:numPr>
        <w:jc w:val="both"/>
        <w:rPr>
          <w:rFonts w:ascii="Verdana" w:hAnsi="Verdana" w:cs="Tahoma"/>
          <w:color w:val="000000"/>
          <w:sz w:val="22"/>
          <w:szCs w:val="22"/>
        </w:rPr>
      </w:pPr>
      <w:r w:rsidRPr="00312F8D">
        <w:rPr>
          <w:rFonts w:ascii="Verdana" w:hAnsi="Verdana" w:cs="Tahoma"/>
          <w:color w:val="000000"/>
          <w:sz w:val="22"/>
          <w:szCs w:val="22"/>
        </w:rPr>
        <w:t xml:space="preserve">It may be noted that candidate’s application in soft copy will not be entertained and will be rejected summarily if the hard copy of the application form along with other requisite self-attested photocopies of the relevant documents is not received on or before </w:t>
      </w:r>
      <w:r w:rsidR="008031A3">
        <w:rPr>
          <w:rFonts w:ascii="Verdana" w:hAnsi="Verdana" w:cs="Tahoma"/>
          <w:b/>
          <w:bCs/>
          <w:color w:val="000000"/>
          <w:sz w:val="22"/>
          <w:szCs w:val="22"/>
        </w:rPr>
        <w:t>13.06.</w:t>
      </w:r>
      <w:r w:rsidRPr="00312F8D">
        <w:rPr>
          <w:rFonts w:ascii="Verdana" w:hAnsi="Verdana" w:cs="Tahoma"/>
          <w:b/>
          <w:bCs/>
          <w:color w:val="000000"/>
          <w:sz w:val="22"/>
          <w:szCs w:val="22"/>
        </w:rPr>
        <w:t>2019</w:t>
      </w:r>
      <w:r w:rsidRPr="00312F8D">
        <w:rPr>
          <w:rFonts w:ascii="Verdana" w:hAnsi="Verdana" w:cs="Tahoma"/>
          <w:color w:val="000000"/>
          <w:sz w:val="22"/>
          <w:szCs w:val="22"/>
        </w:rPr>
        <w:t>.</w:t>
      </w:r>
    </w:p>
    <w:p w:rsidR="00826A09" w:rsidRPr="005F74FA" w:rsidRDefault="00826A09" w:rsidP="00826A09">
      <w:pPr>
        <w:pStyle w:val="ListParagraph"/>
        <w:rPr>
          <w:rFonts w:ascii="Verdana" w:hAnsi="Verdana" w:cs="Tahoma"/>
          <w:color w:val="000000"/>
          <w:sz w:val="16"/>
          <w:szCs w:val="16"/>
        </w:rPr>
      </w:pPr>
    </w:p>
    <w:p w:rsidR="00826A09" w:rsidRPr="00312F8D" w:rsidRDefault="00826A09" w:rsidP="00826A09">
      <w:pPr>
        <w:pStyle w:val="Default"/>
        <w:numPr>
          <w:ilvl w:val="0"/>
          <w:numId w:val="1"/>
        </w:numPr>
        <w:rPr>
          <w:rFonts w:ascii="Verdana" w:hAnsi="Verdana"/>
          <w:sz w:val="22"/>
          <w:szCs w:val="22"/>
        </w:rPr>
      </w:pPr>
      <w:r w:rsidRPr="00312F8D">
        <w:rPr>
          <w:rFonts w:ascii="Verdana" w:hAnsi="Verdana"/>
          <w:sz w:val="22"/>
          <w:szCs w:val="22"/>
        </w:rPr>
        <w:t xml:space="preserve">The cut-off date for upper age is </w:t>
      </w:r>
      <w:r w:rsidR="0013291E">
        <w:rPr>
          <w:rFonts w:ascii="Verdana" w:hAnsi="Verdana"/>
          <w:b/>
          <w:bCs/>
          <w:sz w:val="22"/>
          <w:szCs w:val="22"/>
        </w:rPr>
        <w:t>30.04.</w:t>
      </w:r>
      <w:r>
        <w:rPr>
          <w:rFonts w:ascii="Verdana" w:hAnsi="Verdana"/>
          <w:b/>
          <w:bCs/>
          <w:sz w:val="22"/>
          <w:szCs w:val="22"/>
        </w:rPr>
        <w:t>2019</w:t>
      </w:r>
      <w:r w:rsidRPr="00312F8D">
        <w:rPr>
          <w:rFonts w:ascii="Verdana" w:hAnsi="Verdana"/>
          <w:sz w:val="22"/>
          <w:szCs w:val="22"/>
        </w:rPr>
        <w:t xml:space="preserve"> </w:t>
      </w:r>
    </w:p>
    <w:p w:rsidR="00826A09" w:rsidRPr="0024356E" w:rsidRDefault="00826A09" w:rsidP="00826A09">
      <w:pPr>
        <w:pStyle w:val="ListParagraph"/>
        <w:jc w:val="both"/>
        <w:rPr>
          <w:rFonts w:ascii="Verdana" w:hAnsi="Verdana" w:cs="Tahoma"/>
          <w:color w:val="000000"/>
          <w:sz w:val="18"/>
          <w:szCs w:val="18"/>
        </w:rPr>
      </w:pPr>
    </w:p>
    <w:p w:rsidR="00826A09" w:rsidRPr="007F58DB" w:rsidRDefault="00826A09" w:rsidP="00826A09">
      <w:pPr>
        <w:pStyle w:val="ListParagraph"/>
        <w:numPr>
          <w:ilvl w:val="0"/>
          <w:numId w:val="1"/>
        </w:numPr>
        <w:jc w:val="both"/>
        <w:rPr>
          <w:rFonts w:ascii="Verdana" w:hAnsi="Verdana"/>
          <w:sz w:val="22"/>
          <w:szCs w:val="22"/>
        </w:rPr>
      </w:pPr>
      <w:r w:rsidRPr="007F58DB">
        <w:rPr>
          <w:rFonts w:ascii="Verdana" w:hAnsi="Verdana"/>
          <w:sz w:val="22"/>
          <w:szCs w:val="22"/>
        </w:rPr>
        <w:t xml:space="preserve">KIOCL is not responsible for any candidate for not being able to submit their online application within the last date on account of system error or for any other reasons. </w:t>
      </w:r>
    </w:p>
    <w:p w:rsidR="00826A09" w:rsidRPr="007F58DB" w:rsidRDefault="00826A09" w:rsidP="00826A09">
      <w:pPr>
        <w:pStyle w:val="ListParagraph"/>
        <w:rPr>
          <w:rFonts w:ascii="Verdana" w:hAnsi="Verdana"/>
          <w:sz w:val="14"/>
          <w:szCs w:val="14"/>
        </w:rPr>
      </w:pPr>
    </w:p>
    <w:p w:rsidR="00826A09" w:rsidRPr="007F58DB" w:rsidRDefault="00826A09" w:rsidP="00826A09">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cs="Calibri"/>
          <w:color w:val="000000"/>
          <w:sz w:val="22"/>
          <w:szCs w:val="22"/>
          <w:lang w:bidi="hi-IN"/>
        </w:rPr>
        <w:t xml:space="preserve">KIOCL is not responsible for any loss of email/communication letter sent, due to invalid/wrong email id/wrong postal address/postal delays/loss in transit etc. No request in this regard will be entertained. </w:t>
      </w:r>
    </w:p>
    <w:p w:rsidR="00826A09" w:rsidRPr="007F58DB" w:rsidRDefault="00826A09" w:rsidP="00826A09">
      <w:pPr>
        <w:pStyle w:val="ListParagraph"/>
        <w:rPr>
          <w:rFonts w:ascii="Verdana" w:hAnsi="Verdana"/>
          <w:sz w:val="22"/>
          <w:szCs w:val="22"/>
        </w:rPr>
      </w:pPr>
    </w:p>
    <w:p w:rsidR="00826A09" w:rsidRPr="007F58DB" w:rsidRDefault="00826A09" w:rsidP="00826A09">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sz w:val="22"/>
          <w:szCs w:val="22"/>
        </w:rPr>
        <w:t xml:space="preserve">All future correspondence would be through E-mail ID, furnished by the applicant in the on-line application-form or by post as may be decided by KIOCL.  </w:t>
      </w:r>
    </w:p>
    <w:p w:rsidR="00826A09" w:rsidRPr="007F58DB" w:rsidRDefault="00826A09" w:rsidP="00826A09">
      <w:pPr>
        <w:pStyle w:val="ListParagraph"/>
        <w:rPr>
          <w:rFonts w:ascii="Verdana" w:hAnsi="Verdana"/>
          <w:sz w:val="22"/>
          <w:szCs w:val="22"/>
        </w:rPr>
      </w:pPr>
    </w:p>
    <w:p w:rsidR="00826A09" w:rsidRPr="007F58DB" w:rsidRDefault="00826A09" w:rsidP="00826A09">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sz w:val="22"/>
          <w:szCs w:val="22"/>
        </w:rPr>
        <w:t xml:space="preserve">KIOCL reserves the right to cancel / restrict / enlarge/ modify the recruitment process, if need so arises, without assigning any reason. </w:t>
      </w:r>
    </w:p>
    <w:p w:rsidR="00826A09" w:rsidRPr="007F58DB" w:rsidRDefault="00826A09" w:rsidP="00826A09">
      <w:pPr>
        <w:pStyle w:val="ListParagraph"/>
        <w:rPr>
          <w:rFonts w:ascii="Verdana" w:hAnsi="Verdana"/>
          <w:sz w:val="22"/>
          <w:szCs w:val="22"/>
        </w:rPr>
      </w:pPr>
    </w:p>
    <w:p w:rsidR="00826A09" w:rsidRPr="007F58DB" w:rsidRDefault="00826A09" w:rsidP="00826A09">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sz w:val="22"/>
          <w:szCs w:val="22"/>
        </w:rPr>
        <w:t xml:space="preserve">Canvassing in any form will be a disqualification. </w:t>
      </w:r>
    </w:p>
    <w:p w:rsidR="00826A09" w:rsidRPr="007F58DB" w:rsidRDefault="00826A09" w:rsidP="00826A09">
      <w:pPr>
        <w:pStyle w:val="ListParagraph"/>
        <w:rPr>
          <w:rFonts w:ascii="Verdana" w:hAnsi="Verdana" w:cs="Tahoma"/>
          <w:color w:val="000000"/>
          <w:sz w:val="22"/>
          <w:szCs w:val="22"/>
        </w:rPr>
      </w:pPr>
    </w:p>
    <w:p w:rsidR="00826A09" w:rsidRPr="007F58DB" w:rsidRDefault="00826A09" w:rsidP="00826A09">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cs="Tahoma"/>
          <w:color w:val="000000"/>
          <w:sz w:val="22"/>
          <w:szCs w:val="22"/>
        </w:rPr>
        <w:t>Age/experience relaxable in case of exceptionally deserving candidates.</w:t>
      </w:r>
    </w:p>
    <w:p w:rsidR="00826A09" w:rsidRPr="007F58DB" w:rsidRDefault="00826A09" w:rsidP="00826A09">
      <w:pPr>
        <w:pStyle w:val="ListParagraph"/>
        <w:rPr>
          <w:rFonts w:ascii="Verdana" w:hAnsi="Verdana" w:cs="Tahoma"/>
          <w:color w:val="000000"/>
          <w:sz w:val="22"/>
          <w:szCs w:val="22"/>
        </w:rPr>
      </w:pPr>
    </w:p>
    <w:p w:rsidR="00826A09" w:rsidRPr="007F58DB" w:rsidRDefault="00826A09" w:rsidP="00826A09">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cs="Tahoma"/>
          <w:color w:val="000000"/>
          <w:sz w:val="22"/>
          <w:szCs w:val="22"/>
        </w:rPr>
        <w:t>Mere meeting the conditions of the advertisement by the candidate(s) will not automatically entail them to be called for Interview/Selection and appointment.</w:t>
      </w:r>
    </w:p>
    <w:p w:rsidR="00826A09" w:rsidRPr="007F58DB" w:rsidRDefault="00826A09" w:rsidP="00826A09">
      <w:pPr>
        <w:pStyle w:val="ListParagraph"/>
        <w:rPr>
          <w:rFonts w:ascii="Verdana" w:hAnsi="Verdana" w:cs="Tahoma"/>
          <w:color w:val="000000"/>
          <w:sz w:val="22"/>
          <w:szCs w:val="22"/>
        </w:rPr>
      </w:pPr>
    </w:p>
    <w:p w:rsidR="00826A09" w:rsidRPr="007F58DB" w:rsidRDefault="00826A09" w:rsidP="00826A09">
      <w:pPr>
        <w:pStyle w:val="ListParagraph"/>
        <w:numPr>
          <w:ilvl w:val="0"/>
          <w:numId w:val="1"/>
        </w:numPr>
        <w:autoSpaceDE w:val="0"/>
        <w:autoSpaceDN w:val="0"/>
        <w:adjustRightInd w:val="0"/>
        <w:contextualSpacing/>
        <w:jc w:val="both"/>
        <w:rPr>
          <w:rFonts w:ascii="Verdana" w:hAnsi="Verdana" w:cs="Calibri"/>
          <w:color w:val="000000"/>
          <w:sz w:val="20"/>
          <w:szCs w:val="20"/>
          <w:lang w:bidi="hi-IN"/>
        </w:rPr>
      </w:pPr>
      <w:r w:rsidRPr="007F58DB">
        <w:rPr>
          <w:rFonts w:ascii="Verdana" w:hAnsi="Verdana" w:cs="Tahoma"/>
          <w:color w:val="000000"/>
          <w:sz w:val="22"/>
          <w:szCs w:val="22"/>
        </w:rPr>
        <w:lastRenderedPageBreak/>
        <w:t>Appearance of the short listed candidates in the interview is provisional and it does not entitle them for any claim for the post.  They will be treated as debarred ab-initio at any stage of the recruitment process in case they do not fulfill essential eligibility criteria.</w:t>
      </w:r>
    </w:p>
    <w:p w:rsidR="00826A09" w:rsidRPr="007F58DB" w:rsidRDefault="00826A09" w:rsidP="00826A09">
      <w:pPr>
        <w:pStyle w:val="ListParagraph"/>
        <w:rPr>
          <w:rFonts w:ascii="Verdana" w:hAnsi="Verdana" w:cs="Tahoma"/>
          <w:color w:val="000000"/>
          <w:sz w:val="14"/>
          <w:szCs w:val="14"/>
        </w:rPr>
      </w:pPr>
    </w:p>
    <w:p w:rsidR="00826A09" w:rsidRPr="007F58DB" w:rsidRDefault="00826A09" w:rsidP="00826A09">
      <w:pPr>
        <w:pStyle w:val="ListParagraph"/>
        <w:jc w:val="both"/>
        <w:rPr>
          <w:rFonts w:ascii="Verdana" w:hAnsi="Verdana"/>
          <w:sz w:val="8"/>
          <w:szCs w:val="8"/>
        </w:rPr>
      </w:pPr>
    </w:p>
    <w:p w:rsidR="00826A09" w:rsidRDefault="00826A09" w:rsidP="00826A09">
      <w:pPr>
        <w:pStyle w:val="Default"/>
        <w:rPr>
          <w:rFonts w:ascii="Verdana" w:hAnsi="Verdana"/>
          <w:b/>
          <w:bCs/>
          <w:sz w:val="22"/>
          <w:szCs w:val="22"/>
          <w:u w:val="single"/>
        </w:rPr>
      </w:pPr>
      <w:r w:rsidRPr="00542178">
        <w:rPr>
          <w:rFonts w:ascii="Verdana" w:hAnsi="Verdana"/>
          <w:b/>
          <w:bCs/>
          <w:sz w:val="22"/>
          <w:szCs w:val="22"/>
          <w:u w:val="single"/>
        </w:rPr>
        <w:t>HOW TO APPLY</w:t>
      </w:r>
    </w:p>
    <w:p w:rsidR="00826A09" w:rsidRPr="00542178" w:rsidRDefault="00826A09" w:rsidP="00826A09">
      <w:pPr>
        <w:pStyle w:val="Default"/>
        <w:rPr>
          <w:rFonts w:ascii="Verdana" w:hAnsi="Verdana"/>
          <w:b/>
          <w:bCs/>
          <w:sz w:val="22"/>
          <w:szCs w:val="22"/>
          <w:u w:val="single"/>
        </w:rPr>
      </w:pPr>
    </w:p>
    <w:p w:rsidR="00826A09" w:rsidRDefault="00826A09" w:rsidP="00826A09">
      <w:pPr>
        <w:pStyle w:val="Default"/>
        <w:rPr>
          <w:rFonts w:ascii="Verdana" w:hAnsi="Verdana"/>
          <w:b/>
          <w:bCs/>
          <w:sz w:val="22"/>
          <w:szCs w:val="22"/>
        </w:rPr>
      </w:pPr>
      <w:r w:rsidRPr="00DC1EAC">
        <w:rPr>
          <w:rFonts w:ascii="Verdana" w:hAnsi="Verdana"/>
          <w:b/>
          <w:bCs/>
          <w:sz w:val="22"/>
          <w:szCs w:val="22"/>
        </w:rPr>
        <w:t>STEPS FOR APPLYING</w:t>
      </w:r>
    </w:p>
    <w:p w:rsidR="00826A09" w:rsidRPr="00DC1EAC" w:rsidRDefault="00826A09" w:rsidP="00826A09">
      <w:pPr>
        <w:pStyle w:val="Default"/>
        <w:rPr>
          <w:rFonts w:ascii="Verdana" w:hAnsi="Verdana"/>
          <w:sz w:val="22"/>
          <w:szCs w:val="22"/>
        </w:rPr>
      </w:pPr>
      <w:r w:rsidRPr="00DC1EAC">
        <w:rPr>
          <w:rFonts w:ascii="Verdana" w:hAnsi="Verdana"/>
          <w:b/>
          <w:bCs/>
          <w:sz w:val="22"/>
          <w:szCs w:val="22"/>
        </w:rPr>
        <w:t xml:space="preserve"> </w:t>
      </w:r>
    </w:p>
    <w:p w:rsidR="00826A09" w:rsidRDefault="00826A09" w:rsidP="00826A09">
      <w:pPr>
        <w:pStyle w:val="Default"/>
        <w:rPr>
          <w:rFonts w:ascii="Verdana" w:hAnsi="Verdana"/>
          <w:sz w:val="22"/>
          <w:szCs w:val="22"/>
        </w:rPr>
      </w:pPr>
      <w:r w:rsidRPr="00DC1EAC">
        <w:rPr>
          <w:rFonts w:ascii="Verdana" w:hAnsi="Verdana"/>
          <w:b/>
          <w:bCs/>
          <w:sz w:val="22"/>
          <w:szCs w:val="22"/>
        </w:rPr>
        <w:t>STEP 1</w:t>
      </w:r>
      <w:r w:rsidRPr="00DC1EAC">
        <w:rPr>
          <w:rFonts w:ascii="Verdana" w:hAnsi="Verdana"/>
          <w:sz w:val="22"/>
          <w:szCs w:val="22"/>
        </w:rPr>
        <w:t xml:space="preserve">: Eligible candidates need to apply through </w:t>
      </w:r>
      <w:r>
        <w:rPr>
          <w:rFonts w:ascii="Verdana" w:hAnsi="Verdana"/>
          <w:sz w:val="22"/>
          <w:szCs w:val="22"/>
        </w:rPr>
        <w:t>KIOCL</w:t>
      </w:r>
      <w:r w:rsidRPr="00DC1EAC">
        <w:rPr>
          <w:rFonts w:ascii="Verdana" w:hAnsi="Verdana"/>
          <w:sz w:val="22"/>
          <w:szCs w:val="22"/>
        </w:rPr>
        <w:t xml:space="preserve"> website. To apply visit the </w:t>
      </w:r>
      <w:r>
        <w:rPr>
          <w:rFonts w:ascii="Verdana" w:hAnsi="Verdana"/>
          <w:sz w:val="22"/>
          <w:szCs w:val="22"/>
        </w:rPr>
        <w:t>Current Opening</w:t>
      </w:r>
      <w:r w:rsidRPr="00DC1EAC">
        <w:rPr>
          <w:rFonts w:ascii="Verdana" w:hAnsi="Verdana"/>
          <w:sz w:val="22"/>
          <w:szCs w:val="22"/>
        </w:rPr>
        <w:t xml:space="preserve"> link in </w:t>
      </w:r>
      <w:r>
        <w:rPr>
          <w:rFonts w:ascii="Verdana" w:hAnsi="Verdana"/>
          <w:sz w:val="22"/>
          <w:szCs w:val="22"/>
        </w:rPr>
        <w:t xml:space="preserve">KIOCL </w:t>
      </w:r>
      <w:r w:rsidRPr="00DC1EAC">
        <w:rPr>
          <w:rFonts w:ascii="Verdana" w:hAnsi="Verdana"/>
          <w:sz w:val="22"/>
          <w:szCs w:val="22"/>
        </w:rPr>
        <w:t>website i.e</w:t>
      </w:r>
      <w:r>
        <w:rPr>
          <w:rFonts w:ascii="Verdana" w:hAnsi="Verdana"/>
          <w:sz w:val="22"/>
          <w:szCs w:val="22"/>
        </w:rPr>
        <w:t>.</w:t>
      </w:r>
      <w:r w:rsidRPr="00DC1EAC">
        <w:rPr>
          <w:rFonts w:ascii="Verdana" w:hAnsi="Verdana"/>
          <w:sz w:val="22"/>
          <w:szCs w:val="22"/>
        </w:rPr>
        <w:t xml:space="preserve"> www.kioclltd</w:t>
      </w:r>
      <w:r>
        <w:rPr>
          <w:rFonts w:ascii="Verdana" w:hAnsi="Verdana"/>
          <w:sz w:val="22"/>
          <w:szCs w:val="22"/>
        </w:rPr>
        <w:t>.in</w:t>
      </w:r>
      <w:r w:rsidRPr="00DC1EAC">
        <w:rPr>
          <w:rFonts w:ascii="Verdana" w:hAnsi="Verdana"/>
          <w:sz w:val="22"/>
          <w:szCs w:val="22"/>
        </w:rPr>
        <w:t xml:space="preserve"> </w:t>
      </w:r>
    </w:p>
    <w:p w:rsidR="00826A09" w:rsidRPr="00DC1EAC" w:rsidRDefault="00826A09" w:rsidP="00826A09">
      <w:pPr>
        <w:pStyle w:val="Default"/>
        <w:rPr>
          <w:rFonts w:ascii="Verdana" w:hAnsi="Verdana"/>
          <w:sz w:val="22"/>
          <w:szCs w:val="22"/>
        </w:rPr>
      </w:pPr>
    </w:p>
    <w:p w:rsidR="00826A09" w:rsidRPr="00F256A1" w:rsidRDefault="00826A09" w:rsidP="00826A09">
      <w:pPr>
        <w:pStyle w:val="Default"/>
        <w:rPr>
          <w:rFonts w:ascii="Verdana" w:hAnsi="Verdana"/>
          <w:color w:val="000000" w:themeColor="text1"/>
          <w:sz w:val="22"/>
          <w:szCs w:val="22"/>
        </w:rPr>
      </w:pPr>
      <w:r w:rsidRPr="00DC1EAC">
        <w:rPr>
          <w:rFonts w:ascii="Verdana" w:hAnsi="Verdana"/>
          <w:b/>
          <w:bCs/>
          <w:sz w:val="22"/>
          <w:szCs w:val="22"/>
        </w:rPr>
        <w:t xml:space="preserve">STEP 2: </w:t>
      </w:r>
      <w:r w:rsidRPr="00DC1EAC">
        <w:rPr>
          <w:rFonts w:ascii="Verdana" w:hAnsi="Verdana"/>
          <w:sz w:val="22"/>
          <w:szCs w:val="22"/>
        </w:rPr>
        <w:t>Read CAREFULLY all the instructions given on the website</w:t>
      </w:r>
      <w:r>
        <w:rPr>
          <w:rFonts w:ascii="Verdana" w:hAnsi="Verdana"/>
          <w:sz w:val="22"/>
          <w:szCs w:val="22"/>
        </w:rPr>
        <w:t xml:space="preserve"> </w:t>
      </w:r>
      <w:r w:rsidRPr="00F256A1">
        <w:rPr>
          <w:rFonts w:ascii="Verdana" w:hAnsi="Verdana"/>
          <w:color w:val="000000" w:themeColor="text1"/>
          <w:sz w:val="22"/>
          <w:szCs w:val="22"/>
        </w:rPr>
        <w:t xml:space="preserve">before applying for the post Online. </w:t>
      </w:r>
    </w:p>
    <w:p w:rsidR="00826A09" w:rsidRPr="00DC1EAC" w:rsidRDefault="00826A09" w:rsidP="00826A09">
      <w:pPr>
        <w:pStyle w:val="Default"/>
        <w:rPr>
          <w:rFonts w:ascii="Verdana" w:hAnsi="Verdana"/>
          <w:sz w:val="22"/>
          <w:szCs w:val="22"/>
        </w:rPr>
      </w:pPr>
    </w:p>
    <w:p w:rsidR="00826A09" w:rsidRDefault="00826A09" w:rsidP="00826A09">
      <w:pPr>
        <w:pStyle w:val="Default"/>
        <w:rPr>
          <w:rFonts w:ascii="Verdana" w:hAnsi="Verdana"/>
          <w:sz w:val="22"/>
          <w:szCs w:val="22"/>
        </w:rPr>
      </w:pPr>
      <w:r w:rsidRPr="00DC1EAC">
        <w:rPr>
          <w:rFonts w:ascii="Verdana" w:hAnsi="Verdana"/>
          <w:b/>
          <w:bCs/>
          <w:sz w:val="22"/>
          <w:szCs w:val="22"/>
        </w:rPr>
        <w:t xml:space="preserve">STEP 3: </w:t>
      </w:r>
      <w:r w:rsidRPr="00DC1EAC">
        <w:rPr>
          <w:rFonts w:ascii="Verdana" w:hAnsi="Verdana"/>
          <w:sz w:val="22"/>
          <w:szCs w:val="22"/>
        </w:rPr>
        <w:t xml:space="preserve">Fill in the online </w:t>
      </w:r>
      <w:r>
        <w:rPr>
          <w:rFonts w:ascii="Verdana" w:hAnsi="Verdana"/>
          <w:sz w:val="22"/>
          <w:szCs w:val="22"/>
        </w:rPr>
        <w:t xml:space="preserve">application </w:t>
      </w:r>
      <w:r w:rsidRPr="00DC1EAC">
        <w:rPr>
          <w:rFonts w:ascii="Verdana" w:hAnsi="Verdana"/>
          <w:sz w:val="22"/>
          <w:szCs w:val="22"/>
        </w:rPr>
        <w:t xml:space="preserve">form with all the relevant correct details. </w:t>
      </w:r>
    </w:p>
    <w:p w:rsidR="00826A09" w:rsidRPr="00DC1EAC" w:rsidRDefault="00826A09" w:rsidP="00826A09">
      <w:pPr>
        <w:pStyle w:val="Default"/>
        <w:rPr>
          <w:rFonts w:ascii="Verdana" w:hAnsi="Verdana"/>
          <w:sz w:val="22"/>
          <w:szCs w:val="22"/>
        </w:rPr>
      </w:pPr>
    </w:p>
    <w:p w:rsidR="00826A09" w:rsidRPr="00F256A1" w:rsidRDefault="00826A09" w:rsidP="008C22C9">
      <w:pPr>
        <w:pStyle w:val="Default"/>
        <w:jc w:val="both"/>
        <w:rPr>
          <w:rFonts w:ascii="Verdana" w:hAnsi="Verdana"/>
          <w:color w:val="000000" w:themeColor="text1"/>
          <w:sz w:val="22"/>
          <w:szCs w:val="22"/>
        </w:rPr>
      </w:pPr>
      <w:r w:rsidRPr="00DC1EAC">
        <w:rPr>
          <w:rFonts w:ascii="Verdana" w:hAnsi="Verdana"/>
          <w:b/>
          <w:bCs/>
          <w:sz w:val="22"/>
          <w:szCs w:val="22"/>
        </w:rPr>
        <w:t xml:space="preserve">STEP 4: </w:t>
      </w:r>
      <w:r w:rsidRPr="00DC1EAC">
        <w:rPr>
          <w:rFonts w:ascii="Verdana" w:hAnsi="Verdana"/>
          <w:sz w:val="22"/>
          <w:szCs w:val="22"/>
        </w:rPr>
        <w:t xml:space="preserve">The candidate before </w:t>
      </w:r>
      <w:r w:rsidRPr="00F256A1">
        <w:rPr>
          <w:rFonts w:ascii="Verdana" w:hAnsi="Verdana"/>
          <w:color w:val="000000" w:themeColor="text1"/>
          <w:sz w:val="22"/>
          <w:szCs w:val="22"/>
        </w:rPr>
        <w:t xml:space="preserve">filling online application, should keep the scanned copies of the following documents ready for uploading during online filling of application wherever necessary: </w:t>
      </w:r>
    </w:p>
    <w:p w:rsidR="00826A09" w:rsidRPr="00DC1EAC" w:rsidRDefault="00826A09" w:rsidP="00826A09">
      <w:pPr>
        <w:pStyle w:val="Default"/>
        <w:rPr>
          <w:rFonts w:ascii="Verdana" w:hAnsi="Verdana"/>
          <w:sz w:val="22"/>
          <w:szCs w:val="22"/>
        </w:rPr>
      </w:pPr>
    </w:p>
    <w:p w:rsidR="00826A09" w:rsidRPr="00172A9F" w:rsidRDefault="00826A09" w:rsidP="00826A09">
      <w:pPr>
        <w:pStyle w:val="Default"/>
        <w:numPr>
          <w:ilvl w:val="0"/>
          <w:numId w:val="4"/>
        </w:numPr>
        <w:rPr>
          <w:rFonts w:ascii="Verdana" w:hAnsi="Verdana"/>
          <w:sz w:val="22"/>
          <w:szCs w:val="22"/>
        </w:rPr>
      </w:pPr>
      <w:r w:rsidRPr="00172A9F">
        <w:rPr>
          <w:rFonts w:ascii="Verdana" w:hAnsi="Verdana"/>
          <w:sz w:val="22"/>
          <w:szCs w:val="22"/>
        </w:rPr>
        <w:t>Latest Passport size colour photograph in .jpg/.jpeg format of not more than 200 KB size</w:t>
      </w:r>
    </w:p>
    <w:p w:rsidR="00826A09" w:rsidRPr="00172A9F" w:rsidRDefault="00826A09" w:rsidP="00826A09">
      <w:pPr>
        <w:pStyle w:val="Default"/>
        <w:rPr>
          <w:rFonts w:ascii="Verdana" w:hAnsi="Verdana"/>
          <w:sz w:val="14"/>
          <w:szCs w:val="14"/>
        </w:rPr>
      </w:pPr>
      <w:r w:rsidRPr="00172A9F">
        <w:rPr>
          <w:rFonts w:ascii="Verdana" w:hAnsi="Verdana"/>
          <w:sz w:val="22"/>
          <w:szCs w:val="22"/>
        </w:rPr>
        <w:t xml:space="preserve"> </w:t>
      </w:r>
    </w:p>
    <w:p w:rsidR="00826A09" w:rsidRPr="00DC1EAC" w:rsidRDefault="00826A09" w:rsidP="00826A09">
      <w:pPr>
        <w:pStyle w:val="Default"/>
        <w:rPr>
          <w:rFonts w:ascii="Verdana" w:hAnsi="Verdana"/>
          <w:sz w:val="22"/>
          <w:szCs w:val="22"/>
        </w:rPr>
      </w:pPr>
      <w:r w:rsidRPr="00172A9F">
        <w:rPr>
          <w:rFonts w:ascii="Verdana" w:hAnsi="Verdana"/>
          <w:sz w:val="22"/>
          <w:szCs w:val="22"/>
        </w:rPr>
        <w:t xml:space="preserve">     b) Signature in .jpg/.jpeg format of </w:t>
      </w:r>
      <w:r>
        <w:rPr>
          <w:rFonts w:ascii="Verdana" w:hAnsi="Verdana"/>
          <w:sz w:val="22"/>
          <w:szCs w:val="22"/>
        </w:rPr>
        <w:t>30 to</w:t>
      </w:r>
      <w:r w:rsidRPr="00172A9F">
        <w:rPr>
          <w:rFonts w:ascii="Verdana" w:hAnsi="Verdana"/>
          <w:sz w:val="22"/>
          <w:szCs w:val="22"/>
        </w:rPr>
        <w:t xml:space="preserve"> </w:t>
      </w:r>
      <w:r>
        <w:rPr>
          <w:rFonts w:ascii="Verdana" w:hAnsi="Verdana"/>
          <w:sz w:val="22"/>
          <w:szCs w:val="22"/>
        </w:rPr>
        <w:t>50</w:t>
      </w:r>
      <w:r w:rsidRPr="00172A9F">
        <w:rPr>
          <w:rFonts w:ascii="Verdana" w:hAnsi="Verdana"/>
          <w:sz w:val="22"/>
          <w:szCs w:val="22"/>
        </w:rPr>
        <w:t xml:space="preserve"> KB size</w:t>
      </w:r>
      <w:r w:rsidRPr="00DC1EAC">
        <w:rPr>
          <w:rFonts w:ascii="Verdana" w:hAnsi="Verdana"/>
          <w:sz w:val="22"/>
          <w:szCs w:val="22"/>
        </w:rPr>
        <w:t xml:space="preserve"> </w:t>
      </w:r>
    </w:p>
    <w:p w:rsidR="00826A09" w:rsidRPr="009434CB" w:rsidRDefault="00826A09" w:rsidP="00826A09">
      <w:pPr>
        <w:pStyle w:val="Default"/>
        <w:rPr>
          <w:rFonts w:ascii="Verdana" w:hAnsi="Verdana"/>
          <w:sz w:val="12"/>
          <w:szCs w:val="12"/>
        </w:rPr>
      </w:pPr>
      <w:r>
        <w:rPr>
          <w:rFonts w:ascii="Verdana" w:hAnsi="Verdana"/>
          <w:sz w:val="22"/>
          <w:szCs w:val="22"/>
        </w:rPr>
        <w:t xml:space="preserve"> </w:t>
      </w:r>
    </w:p>
    <w:p w:rsidR="00826A09" w:rsidRPr="00DC1EAC" w:rsidRDefault="00826A09" w:rsidP="00826A09">
      <w:pPr>
        <w:pStyle w:val="Default"/>
        <w:rPr>
          <w:rFonts w:ascii="Verdana" w:hAnsi="Verdana"/>
          <w:sz w:val="10"/>
          <w:szCs w:val="10"/>
        </w:rPr>
      </w:pPr>
    </w:p>
    <w:p w:rsidR="00826A09" w:rsidRDefault="00826A09" w:rsidP="00826A09">
      <w:pPr>
        <w:pStyle w:val="Default"/>
        <w:jc w:val="both"/>
        <w:rPr>
          <w:rFonts w:ascii="Verdana" w:hAnsi="Verdana"/>
          <w:sz w:val="22"/>
          <w:szCs w:val="22"/>
        </w:rPr>
      </w:pPr>
      <w:r w:rsidRPr="00DC1EAC">
        <w:rPr>
          <w:rFonts w:ascii="Verdana" w:hAnsi="Verdana"/>
          <w:b/>
          <w:bCs/>
          <w:sz w:val="22"/>
          <w:szCs w:val="22"/>
        </w:rPr>
        <w:t>STEP 5</w:t>
      </w:r>
      <w:r w:rsidRPr="009434CB">
        <w:rPr>
          <w:rFonts w:ascii="Verdana" w:hAnsi="Verdana"/>
          <w:sz w:val="22"/>
          <w:szCs w:val="22"/>
        </w:rPr>
        <w:t xml:space="preserve">: </w:t>
      </w:r>
      <w:r>
        <w:rPr>
          <w:rFonts w:ascii="Verdana" w:hAnsi="Verdana"/>
          <w:sz w:val="22"/>
          <w:szCs w:val="22"/>
        </w:rPr>
        <w:t>After applying online, th</w:t>
      </w:r>
      <w:r w:rsidRPr="00DC1EAC">
        <w:rPr>
          <w:rFonts w:ascii="Verdana" w:hAnsi="Verdana"/>
          <w:sz w:val="22"/>
          <w:szCs w:val="22"/>
        </w:rPr>
        <w:t xml:space="preserve">e candidates </w:t>
      </w:r>
      <w:r w:rsidRPr="009434CB">
        <w:rPr>
          <w:rFonts w:ascii="Verdana" w:hAnsi="Verdana"/>
          <w:sz w:val="22"/>
          <w:szCs w:val="22"/>
        </w:rPr>
        <w:t xml:space="preserve">are required </w:t>
      </w:r>
      <w:r w:rsidRPr="00DC1EAC">
        <w:rPr>
          <w:rFonts w:ascii="Verdana" w:hAnsi="Verdana"/>
          <w:sz w:val="22"/>
          <w:szCs w:val="22"/>
        </w:rPr>
        <w:t>to send the print out of the</w:t>
      </w:r>
      <w:r w:rsidRPr="00F256A1">
        <w:rPr>
          <w:rFonts w:ascii="Verdana" w:hAnsi="Verdana"/>
          <w:color w:val="000000" w:themeColor="text1"/>
          <w:sz w:val="22"/>
          <w:szCs w:val="22"/>
        </w:rPr>
        <w:t xml:space="preserve"> filled </w:t>
      </w:r>
      <w:r>
        <w:rPr>
          <w:rFonts w:ascii="Verdana" w:hAnsi="Verdana"/>
          <w:sz w:val="22"/>
          <w:szCs w:val="22"/>
        </w:rPr>
        <w:t xml:space="preserve">on-line </w:t>
      </w:r>
      <w:r w:rsidRPr="00DC1EAC">
        <w:rPr>
          <w:rFonts w:ascii="Verdana" w:hAnsi="Verdana"/>
          <w:sz w:val="22"/>
          <w:szCs w:val="22"/>
        </w:rPr>
        <w:t xml:space="preserve">application form </w:t>
      </w:r>
      <w:r>
        <w:rPr>
          <w:rFonts w:ascii="Verdana" w:hAnsi="Verdana"/>
          <w:sz w:val="22"/>
          <w:szCs w:val="22"/>
        </w:rPr>
        <w:t>along with</w:t>
      </w:r>
      <w:r w:rsidRPr="009434CB">
        <w:rPr>
          <w:rFonts w:ascii="Verdana" w:hAnsi="Verdana"/>
          <w:sz w:val="22"/>
          <w:szCs w:val="22"/>
        </w:rPr>
        <w:t xml:space="preserve"> sel</w:t>
      </w:r>
      <w:r>
        <w:rPr>
          <w:rFonts w:ascii="Verdana" w:hAnsi="Verdana"/>
          <w:sz w:val="22"/>
          <w:szCs w:val="22"/>
        </w:rPr>
        <w:t>f</w:t>
      </w:r>
      <w:r w:rsidRPr="009434CB">
        <w:rPr>
          <w:rFonts w:ascii="Verdana" w:hAnsi="Verdana"/>
          <w:sz w:val="22"/>
          <w:szCs w:val="22"/>
        </w:rPr>
        <w:t xml:space="preserve">-attested photocopies of all the documents in support of the information given by the candidate in their on-line application </w:t>
      </w:r>
      <w:r>
        <w:rPr>
          <w:rFonts w:ascii="Verdana" w:hAnsi="Verdana"/>
          <w:sz w:val="22"/>
          <w:szCs w:val="22"/>
        </w:rPr>
        <w:t xml:space="preserve">so as to reach KIOCL by </w:t>
      </w:r>
      <w:r w:rsidR="00CB1E7B">
        <w:rPr>
          <w:rFonts w:ascii="Verdana" w:hAnsi="Verdana" w:cs="Tahoma"/>
          <w:b/>
          <w:bCs/>
          <w:sz w:val="22"/>
          <w:szCs w:val="22"/>
        </w:rPr>
        <w:t>13.06.</w:t>
      </w:r>
      <w:r w:rsidRPr="007F58DB">
        <w:rPr>
          <w:rFonts w:ascii="Verdana" w:hAnsi="Verdana" w:cs="Tahoma"/>
          <w:b/>
          <w:bCs/>
          <w:sz w:val="22"/>
          <w:szCs w:val="22"/>
        </w:rPr>
        <w:t>2019</w:t>
      </w:r>
      <w:r w:rsidRPr="00DC1EAC">
        <w:rPr>
          <w:rFonts w:ascii="Verdana" w:hAnsi="Verdana"/>
          <w:sz w:val="22"/>
          <w:szCs w:val="22"/>
        </w:rPr>
        <w:t xml:space="preserve">. </w:t>
      </w:r>
      <w:r w:rsidRPr="00F256A1">
        <w:rPr>
          <w:rFonts w:ascii="Verdana" w:hAnsi="Verdana"/>
          <w:color w:val="000000" w:themeColor="text1"/>
          <w:sz w:val="22"/>
          <w:szCs w:val="22"/>
        </w:rPr>
        <w:t>The copy of successfully filled application form will be sent to applicants registered email id</w:t>
      </w:r>
      <w:r>
        <w:rPr>
          <w:rFonts w:ascii="Verdana" w:hAnsi="Verdana"/>
          <w:sz w:val="22"/>
          <w:szCs w:val="22"/>
        </w:rPr>
        <w:t xml:space="preserve">. </w:t>
      </w:r>
      <w:r w:rsidRPr="00DC1EAC">
        <w:rPr>
          <w:rFonts w:ascii="Verdana" w:hAnsi="Verdana"/>
          <w:sz w:val="22"/>
          <w:szCs w:val="22"/>
        </w:rPr>
        <w:t xml:space="preserve">They need to retain a copy of the printout of the application form which will be required </w:t>
      </w:r>
      <w:r>
        <w:rPr>
          <w:rFonts w:ascii="Verdana" w:hAnsi="Verdana"/>
          <w:sz w:val="22"/>
          <w:szCs w:val="22"/>
        </w:rPr>
        <w:t xml:space="preserve">to be produced </w:t>
      </w:r>
      <w:r w:rsidRPr="00DC1EAC">
        <w:rPr>
          <w:rFonts w:ascii="Verdana" w:hAnsi="Verdana"/>
          <w:sz w:val="22"/>
          <w:szCs w:val="22"/>
        </w:rPr>
        <w:t xml:space="preserve">at the time of Personal Interview, if short listed for. </w:t>
      </w:r>
      <w:r w:rsidRPr="006237FF">
        <w:rPr>
          <w:rFonts w:ascii="Verdana" w:hAnsi="Verdana"/>
          <w:sz w:val="22"/>
          <w:szCs w:val="22"/>
        </w:rPr>
        <w:t xml:space="preserve">Please note down your system generated application number for the post applied, for future reference without fail. </w:t>
      </w:r>
    </w:p>
    <w:p w:rsidR="00826A09" w:rsidRDefault="00826A09" w:rsidP="00826A09">
      <w:pPr>
        <w:pStyle w:val="Default"/>
        <w:jc w:val="both"/>
        <w:rPr>
          <w:rFonts w:ascii="Verdana" w:hAnsi="Verdana"/>
          <w:sz w:val="22"/>
          <w:szCs w:val="22"/>
        </w:rPr>
      </w:pPr>
    </w:p>
    <w:p w:rsidR="00826A09" w:rsidRPr="00F30425" w:rsidRDefault="00826A09" w:rsidP="00826A09">
      <w:pPr>
        <w:pStyle w:val="ListParagraph"/>
        <w:jc w:val="both"/>
        <w:rPr>
          <w:rFonts w:ascii="Verdana" w:hAnsi="Verdana"/>
          <w:i/>
          <w:iCs/>
        </w:rPr>
      </w:pPr>
      <w:r w:rsidRPr="00F30425">
        <w:rPr>
          <w:rFonts w:ascii="Verdana" w:hAnsi="Verdana"/>
          <w:i/>
          <w:iCs/>
        </w:rPr>
        <w:t xml:space="preserve">[After submitting application online, candidate will receive system generated application number through SMS and E-mail. </w:t>
      </w:r>
      <w:r>
        <w:rPr>
          <w:rFonts w:ascii="Verdana" w:hAnsi="Verdana"/>
          <w:i/>
          <w:iCs/>
        </w:rPr>
        <w:t xml:space="preserve"> </w:t>
      </w:r>
    </w:p>
    <w:p w:rsidR="00826A09" w:rsidRPr="00F30425" w:rsidRDefault="00826A09" w:rsidP="00826A09">
      <w:pPr>
        <w:pStyle w:val="ListParagraph"/>
        <w:jc w:val="both"/>
        <w:rPr>
          <w:rFonts w:ascii="Verdana" w:hAnsi="Verdana"/>
          <w:i/>
          <w:iCs/>
          <w:sz w:val="14"/>
          <w:szCs w:val="14"/>
        </w:rPr>
      </w:pPr>
    </w:p>
    <w:p w:rsidR="00826A09" w:rsidRPr="00F30425" w:rsidRDefault="00826A09" w:rsidP="00826A09">
      <w:pPr>
        <w:pStyle w:val="ListParagraph"/>
        <w:jc w:val="both"/>
        <w:rPr>
          <w:rFonts w:ascii="Verdana" w:hAnsi="Verdana"/>
          <w:i/>
          <w:iCs/>
        </w:rPr>
      </w:pPr>
      <w:r w:rsidRPr="00F30425">
        <w:rPr>
          <w:rFonts w:ascii="Verdana" w:hAnsi="Verdana"/>
          <w:i/>
          <w:iCs/>
        </w:rPr>
        <w:t xml:space="preserve">If candidate click Save as Draft button in online application, temporary application number will be generated and candidate will receive temporary application number through SMS and E-mail. Candidate needs to enter temporary application number in the </w:t>
      </w:r>
      <w:r>
        <w:rPr>
          <w:rFonts w:ascii="Verdana" w:hAnsi="Verdana"/>
          <w:i/>
          <w:iCs/>
        </w:rPr>
        <w:t xml:space="preserve">online </w:t>
      </w:r>
      <w:r w:rsidRPr="00F30425">
        <w:rPr>
          <w:rFonts w:ascii="Verdana" w:hAnsi="Verdana"/>
          <w:i/>
          <w:iCs/>
        </w:rPr>
        <w:t xml:space="preserve">declaration page to retrieve the data which is already entered &amp; complete the application. Once candidate enters all the information in the online application, candidate has to click the submit button to upload </w:t>
      </w:r>
      <w:r>
        <w:rPr>
          <w:rFonts w:ascii="Verdana" w:hAnsi="Verdana"/>
          <w:i/>
          <w:iCs/>
        </w:rPr>
        <w:t xml:space="preserve">the </w:t>
      </w:r>
      <w:r w:rsidRPr="00F30425">
        <w:rPr>
          <w:rFonts w:ascii="Verdana" w:hAnsi="Verdana"/>
          <w:i/>
          <w:iCs/>
        </w:rPr>
        <w:t>application successfully.  After successful uploading of application, New Application number will be generated. Same will be received through SMS and E-mail.</w:t>
      </w:r>
    </w:p>
    <w:p w:rsidR="00826A09" w:rsidRPr="00F30425" w:rsidRDefault="00826A09" w:rsidP="000A753B">
      <w:pPr>
        <w:pStyle w:val="ListParagraph"/>
        <w:jc w:val="both"/>
        <w:rPr>
          <w:rFonts w:ascii="Verdana" w:hAnsi="Verdana"/>
          <w:i/>
          <w:iCs/>
          <w:sz w:val="14"/>
          <w:szCs w:val="14"/>
        </w:rPr>
      </w:pPr>
    </w:p>
    <w:p w:rsidR="00826A09" w:rsidRPr="00DB4391" w:rsidRDefault="00826A09" w:rsidP="000A753B">
      <w:pPr>
        <w:pStyle w:val="ListParagraph"/>
        <w:jc w:val="both"/>
        <w:rPr>
          <w:rFonts w:ascii="Verdana" w:hAnsi="Verdana"/>
          <w:i/>
          <w:iCs/>
        </w:rPr>
      </w:pPr>
      <w:r w:rsidRPr="00F30425">
        <w:rPr>
          <w:rFonts w:ascii="Verdana" w:hAnsi="Verdana"/>
          <w:i/>
          <w:iCs/>
        </w:rPr>
        <w:t>Candidate needs to check E-mail to view/print the application in future. If mail is not received in Inbox please check Spam]</w:t>
      </w:r>
      <w:r w:rsidRPr="00DB4391">
        <w:rPr>
          <w:rFonts w:ascii="Verdana" w:hAnsi="Verdana"/>
          <w:i/>
          <w:iCs/>
        </w:rPr>
        <w:t xml:space="preserve">     </w:t>
      </w:r>
    </w:p>
    <w:p w:rsidR="00826A09" w:rsidRPr="00DB4391" w:rsidRDefault="00826A09" w:rsidP="00826A09">
      <w:pPr>
        <w:pStyle w:val="Default"/>
        <w:rPr>
          <w:rFonts w:ascii="Verdana" w:hAnsi="Verdana"/>
          <w:sz w:val="12"/>
          <w:szCs w:val="12"/>
        </w:rPr>
      </w:pPr>
    </w:p>
    <w:p w:rsidR="00826A09" w:rsidRPr="00F256A1" w:rsidRDefault="00826A09" w:rsidP="00826A09">
      <w:pPr>
        <w:pStyle w:val="Default"/>
        <w:rPr>
          <w:rFonts w:ascii="Verdana" w:hAnsi="Verdana"/>
          <w:sz w:val="16"/>
          <w:szCs w:val="16"/>
        </w:rPr>
      </w:pPr>
    </w:p>
    <w:p w:rsidR="00826A09" w:rsidRPr="00542178" w:rsidRDefault="00826A09" w:rsidP="00826A09">
      <w:pPr>
        <w:pStyle w:val="Default"/>
        <w:rPr>
          <w:rFonts w:ascii="Verdana" w:hAnsi="Verdana"/>
          <w:b/>
          <w:bCs/>
          <w:sz w:val="22"/>
          <w:szCs w:val="22"/>
          <w:u w:val="single"/>
        </w:rPr>
      </w:pPr>
      <w:r w:rsidRPr="00542178">
        <w:rPr>
          <w:rFonts w:ascii="Verdana" w:hAnsi="Verdana"/>
          <w:b/>
          <w:bCs/>
          <w:sz w:val="22"/>
          <w:szCs w:val="22"/>
          <w:u w:val="single"/>
        </w:rPr>
        <w:t xml:space="preserve">GENERAL INSTRUCTIONS </w:t>
      </w:r>
    </w:p>
    <w:p w:rsidR="00826A09" w:rsidRPr="00DC1EAC" w:rsidRDefault="00826A09" w:rsidP="00826A09">
      <w:pPr>
        <w:pStyle w:val="Default"/>
        <w:rPr>
          <w:rFonts w:ascii="Verdana" w:hAnsi="Verdana"/>
          <w:sz w:val="14"/>
          <w:szCs w:val="14"/>
        </w:rPr>
      </w:pPr>
    </w:p>
    <w:p w:rsidR="00826A09" w:rsidRPr="00B41074" w:rsidRDefault="00826A09" w:rsidP="005F74FA">
      <w:pPr>
        <w:pStyle w:val="Default"/>
        <w:numPr>
          <w:ilvl w:val="0"/>
          <w:numId w:val="2"/>
        </w:numPr>
        <w:spacing w:after="18"/>
        <w:jc w:val="both"/>
        <w:rPr>
          <w:rFonts w:ascii="Verdana" w:hAnsi="Verdana"/>
          <w:b/>
          <w:bCs/>
          <w:sz w:val="16"/>
          <w:szCs w:val="16"/>
        </w:rPr>
      </w:pPr>
      <w:r w:rsidRPr="00B41074">
        <w:rPr>
          <w:rFonts w:ascii="Verdana" w:hAnsi="Verdana"/>
          <w:sz w:val="22"/>
          <w:szCs w:val="22"/>
        </w:rPr>
        <w:t xml:space="preserve">Online submission of application will be permitted on the website </w:t>
      </w:r>
      <w:r w:rsidRPr="00B41074">
        <w:rPr>
          <w:rFonts w:ascii="Verdana" w:hAnsi="Verdana"/>
          <w:b/>
          <w:bCs/>
          <w:sz w:val="22"/>
          <w:szCs w:val="22"/>
        </w:rPr>
        <w:t xml:space="preserve">from </w:t>
      </w:r>
      <w:r w:rsidR="00CB1E7B">
        <w:rPr>
          <w:rFonts w:ascii="Verdana" w:hAnsi="Verdana" w:cs="Tahoma"/>
          <w:b/>
          <w:bCs/>
          <w:sz w:val="22"/>
          <w:szCs w:val="22"/>
        </w:rPr>
        <w:t>21.05.</w:t>
      </w:r>
      <w:r w:rsidR="00CB1E7B" w:rsidRPr="00312F8D">
        <w:rPr>
          <w:rFonts w:ascii="Verdana" w:hAnsi="Verdana" w:cs="Tahoma"/>
          <w:b/>
          <w:bCs/>
          <w:sz w:val="22"/>
          <w:szCs w:val="22"/>
        </w:rPr>
        <w:t xml:space="preserve">2019 to </w:t>
      </w:r>
      <w:r w:rsidR="00CB1E7B">
        <w:rPr>
          <w:rFonts w:ascii="Verdana" w:hAnsi="Verdana" w:cs="Tahoma"/>
          <w:b/>
          <w:bCs/>
          <w:sz w:val="22"/>
          <w:szCs w:val="22"/>
        </w:rPr>
        <w:t>07.06.</w:t>
      </w:r>
      <w:r w:rsidR="00CB1E7B" w:rsidRPr="00312F8D">
        <w:rPr>
          <w:rFonts w:ascii="Verdana" w:hAnsi="Verdana" w:cs="Tahoma"/>
          <w:b/>
          <w:bCs/>
          <w:sz w:val="22"/>
          <w:szCs w:val="22"/>
        </w:rPr>
        <w:t>2019</w:t>
      </w:r>
    </w:p>
    <w:p w:rsidR="00826A09" w:rsidRPr="00B41074" w:rsidRDefault="00826A09" w:rsidP="00826A09">
      <w:pPr>
        <w:pStyle w:val="Default"/>
        <w:spacing w:after="18"/>
        <w:ind w:left="720"/>
        <w:rPr>
          <w:rFonts w:ascii="Verdana" w:hAnsi="Verdana"/>
          <w:sz w:val="16"/>
          <w:szCs w:val="16"/>
        </w:rPr>
      </w:pPr>
    </w:p>
    <w:p w:rsidR="00826A09" w:rsidRPr="005F74FA" w:rsidRDefault="00826A09" w:rsidP="00826A09">
      <w:pPr>
        <w:pStyle w:val="Default"/>
        <w:numPr>
          <w:ilvl w:val="0"/>
          <w:numId w:val="2"/>
        </w:numPr>
        <w:spacing w:after="18"/>
        <w:rPr>
          <w:rFonts w:ascii="Verdana" w:hAnsi="Verdana"/>
          <w:sz w:val="22"/>
          <w:szCs w:val="22"/>
        </w:rPr>
      </w:pPr>
      <w:r w:rsidRPr="00DC1EAC">
        <w:rPr>
          <w:rFonts w:ascii="Verdana" w:hAnsi="Verdana"/>
          <w:sz w:val="22"/>
          <w:szCs w:val="22"/>
        </w:rPr>
        <w:t xml:space="preserve">The e-mail address specified in the application should be valid/ functional for at least </w:t>
      </w:r>
      <w:r w:rsidRPr="00444939">
        <w:rPr>
          <w:rFonts w:ascii="Verdana" w:hAnsi="Verdana"/>
          <w:b/>
          <w:bCs/>
          <w:sz w:val="22"/>
          <w:szCs w:val="22"/>
        </w:rPr>
        <w:t>24</w:t>
      </w:r>
      <w:r w:rsidRPr="00407728">
        <w:rPr>
          <w:rFonts w:ascii="Verdana" w:hAnsi="Verdana"/>
          <w:sz w:val="22"/>
          <w:szCs w:val="22"/>
        </w:rPr>
        <w:t xml:space="preserve"> months</w:t>
      </w:r>
      <w:r w:rsidRPr="00DC1EAC">
        <w:rPr>
          <w:rFonts w:ascii="Verdana" w:hAnsi="Verdana"/>
          <w:sz w:val="22"/>
          <w:szCs w:val="22"/>
        </w:rPr>
        <w:t xml:space="preserve"> from the date of the submission of application. </w:t>
      </w:r>
      <w:r w:rsidRPr="009F57BE">
        <w:rPr>
          <w:rFonts w:ascii="Verdana" w:hAnsi="Verdana"/>
          <w:sz w:val="22"/>
          <w:szCs w:val="22"/>
        </w:rPr>
        <w:t>Intimation for interview will be sent by email. Kindly ensure that your email is valid and operational.</w:t>
      </w:r>
      <w:r w:rsidRPr="00DC1EAC">
        <w:rPr>
          <w:rFonts w:ascii="Verdana" w:hAnsi="Verdana"/>
          <w:b/>
          <w:bCs/>
          <w:sz w:val="22"/>
          <w:szCs w:val="22"/>
        </w:rPr>
        <w:t xml:space="preserve"> </w:t>
      </w:r>
    </w:p>
    <w:p w:rsidR="005F74FA" w:rsidRPr="005F74FA" w:rsidRDefault="005F74FA" w:rsidP="005F74FA">
      <w:pPr>
        <w:pStyle w:val="ListParagraph"/>
        <w:rPr>
          <w:rFonts w:ascii="Verdana" w:hAnsi="Verdana"/>
          <w:sz w:val="12"/>
          <w:szCs w:val="12"/>
        </w:rPr>
      </w:pPr>
    </w:p>
    <w:p w:rsidR="00826A09" w:rsidRPr="005F74FA" w:rsidRDefault="00826A09" w:rsidP="00826A09">
      <w:pPr>
        <w:pStyle w:val="ListParagraph"/>
        <w:rPr>
          <w:rFonts w:ascii="Verdana" w:hAnsi="Verdana"/>
          <w:sz w:val="2"/>
          <w:szCs w:val="2"/>
        </w:rPr>
      </w:pPr>
    </w:p>
    <w:p w:rsidR="00826A09" w:rsidRDefault="00826A09" w:rsidP="00826A09">
      <w:pPr>
        <w:pStyle w:val="Default"/>
        <w:numPr>
          <w:ilvl w:val="0"/>
          <w:numId w:val="2"/>
        </w:numPr>
        <w:spacing w:after="18"/>
        <w:rPr>
          <w:rFonts w:ascii="Verdana" w:hAnsi="Verdana"/>
          <w:sz w:val="22"/>
          <w:szCs w:val="22"/>
        </w:rPr>
      </w:pPr>
      <w:r>
        <w:rPr>
          <w:rFonts w:ascii="Verdana" w:hAnsi="Verdana"/>
          <w:sz w:val="22"/>
          <w:szCs w:val="22"/>
        </w:rPr>
        <w:t>Corrigendum (</w:t>
      </w:r>
      <w:r w:rsidRPr="00DC1EAC">
        <w:rPr>
          <w:rFonts w:ascii="Verdana" w:hAnsi="Verdana"/>
          <w:sz w:val="22"/>
          <w:szCs w:val="22"/>
        </w:rPr>
        <w:t xml:space="preserve">including extension of the last date of online submission of application-if any) shall be published in </w:t>
      </w:r>
      <w:r>
        <w:rPr>
          <w:rFonts w:ascii="Verdana" w:hAnsi="Verdana"/>
          <w:sz w:val="22"/>
          <w:szCs w:val="22"/>
        </w:rPr>
        <w:t>KIOC</w:t>
      </w:r>
      <w:r w:rsidRPr="00DC1EAC">
        <w:rPr>
          <w:rFonts w:ascii="Verdana" w:hAnsi="Verdana"/>
          <w:sz w:val="22"/>
          <w:szCs w:val="22"/>
        </w:rPr>
        <w:t>L’s website www.</w:t>
      </w:r>
      <w:r>
        <w:rPr>
          <w:rFonts w:ascii="Verdana" w:hAnsi="Verdana"/>
          <w:sz w:val="22"/>
          <w:szCs w:val="22"/>
        </w:rPr>
        <w:t>kioclltd.in</w:t>
      </w:r>
      <w:r w:rsidRPr="00DC1EAC">
        <w:rPr>
          <w:rFonts w:ascii="Verdana" w:hAnsi="Verdana"/>
          <w:sz w:val="22"/>
          <w:szCs w:val="22"/>
        </w:rPr>
        <w:t xml:space="preserve"> only. </w:t>
      </w:r>
    </w:p>
    <w:p w:rsidR="00826A09" w:rsidRPr="005F74FA" w:rsidRDefault="00826A09" w:rsidP="00826A09">
      <w:pPr>
        <w:pStyle w:val="ListParagraph"/>
        <w:rPr>
          <w:rFonts w:ascii="Verdana" w:hAnsi="Verdana"/>
          <w:sz w:val="14"/>
          <w:szCs w:val="14"/>
        </w:rPr>
      </w:pPr>
    </w:p>
    <w:p w:rsidR="00826A09" w:rsidRPr="001D5D17" w:rsidRDefault="00826A09" w:rsidP="00826A09">
      <w:pPr>
        <w:pStyle w:val="ListParagraph"/>
        <w:rPr>
          <w:rFonts w:ascii="Verdana" w:hAnsi="Verdana"/>
          <w:b/>
          <w:bCs/>
          <w:sz w:val="2"/>
          <w:szCs w:val="2"/>
        </w:rPr>
      </w:pPr>
    </w:p>
    <w:p w:rsidR="00826A09" w:rsidRPr="00260601" w:rsidRDefault="00826A09" w:rsidP="00826A09">
      <w:pPr>
        <w:pStyle w:val="Default"/>
        <w:numPr>
          <w:ilvl w:val="0"/>
          <w:numId w:val="2"/>
        </w:numPr>
        <w:jc w:val="both"/>
        <w:rPr>
          <w:rFonts w:ascii="Verdana" w:hAnsi="Verdana"/>
          <w:sz w:val="22"/>
          <w:szCs w:val="22"/>
        </w:rPr>
      </w:pPr>
      <w:r>
        <w:rPr>
          <w:rFonts w:ascii="Verdana" w:hAnsi="Verdana"/>
          <w:sz w:val="22"/>
          <w:szCs w:val="22"/>
        </w:rPr>
        <w:t>The prescribed qualification</w:t>
      </w:r>
      <w:r w:rsidRPr="00DC1EAC">
        <w:rPr>
          <w:rFonts w:ascii="Verdana" w:hAnsi="Verdana"/>
          <w:sz w:val="22"/>
          <w:szCs w:val="22"/>
        </w:rPr>
        <w:t xml:space="preserve"> are the minimum and mere possession of the same does not entitle a candidate for participating in the selection process. </w:t>
      </w:r>
      <w:r>
        <w:rPr>
          <w:rFonts w:ascii="Verdana" w:hAnsi="Verdana"/>
          <w:sz w:val="22"/>
          <w:szCs w:val="22"/>
        </w:rPr>
        <w:t xml:space="preserve">KIOCL </w:t>
      </w:r>
      <w:r w:rsidRPr="00DC1EAC">
        <w:rPr>
          <w:rFonts w:ascii="Verdana" w:hAnsi="Verdana"/>
          <w:sz w:val="22"/>
          <w:szCs w:val="22"/>
        </w:rPr>
        <w:t xml:space="preserve">may restrict the no. of candidates to </w:t>
      </w:r>
      <w:r w:rsidRPr="00260601">
        <w:rPr>
          <w:rFonts w:ascii="Verdana" w:hAnsi="Verdana"/>
          <w:sz w:val="22"/>
          <w:szCs w:val="22"/>
        </w:rPr>
        <w:t xml:space="preserve">be called for interview. Only short-listed candidates will be informed for further interview. </w:t>
      </w:r>
    </w:p>
    <w:p w:rsidR="00826A09" w:rsidRPr="001D5D17" w:rsidRDefault="00826A09" w:rsidP="00826A09">
      <w:pPr>
        <w:pStyle w:val="Default"/>
        <w:rPr>
          <w:rFonts w:cs="Mangal"/>
          <w:color w:val="auto"/>
          <w:sz w:val="16"/>
          <w:szCs w:val="16"/>
        </w:rPr>
      </w:pPr>
    </w:p>
    <w:p w:rsidR="00826A09" w:rsidRDefault="00826A09" w:rsidP="000A753B">
      <w:pPr>
        <w:pStyle w:val="Default"/>
        <w:numPr>
          <w:ilvl w:val="0"/>
          <w:numId w:val="2"/>
        </w:numPr>
        <w:spacing w:after="56"/>
        <w:jc w:val="both"/>
        <w:rPr>
          <w:rFonts w:ascii="Verdana" w:hAnsi="Verdana" w:cs="Mangal"/>
          <w:color w:val="auto"/>
          <w:sz w:val="22"/>
          <w:szCs w:val="22"/>
        </w:rPr>
      </w:pPr>
      <w:r w:rsidRPr="008661F8">
        <w:rPr>
          <w:rFonts w:ascii="Verdana" w:hAnsi="Verdana" w:cs="Mangal"/>
          <w:color w:val="auto"/>
          <w:sz w:val="22"/>
          <w:szCs w:val="22"/>
        </w:rPr>
        <w:t xml:space="preserve">Candidates should take print out and retain a copy of online application form(s) for future reference. </w:t>
      </w:r>
    </w:p>
    <w:p w:rsidR="00826A09" w:rsidRPr="001D5D17" w:rsidRDefault="00826A09" w:rsidP="00826A09">
      <w:pPr>
        <w:pStyle w:val="Default"/>
        <w:spacing w:after="56"/>
        <w:ind w:left="720"/>
        <w:rPr>
          <w:rFonts w:ascii="Verdana" w:hAnsi="Verdana" w:cs="Mangal"/>
          <w:color w:val="auto"/>
          <w:sz w:val="4"/>
          <w:szCs w:val="4"/>
        </w:rPr>
      </w:pPr>
    </w:p>
    <w:p w:rsidR="00826A09" w:rsidRPr="00B41074" w:rsidRDefault="00826A09" w:rsidP="00826A09">
      <w:pPr>
        <w:pStyle w:val="Default"/>
        <w:numPr>
          <w:ilvl w:val="0"/>
          <w:numId w:val="2"/>
        </w:numPr>
        <w:spacing w:after="56"/>
        <w:jc w:val="both"/>
        <w:rPr>
          <w:rFonts w:ascii="Verdana" w:hAnsi="Verdana" w:cs="Mangal"/>
          <w:color w:val="auto"/>
          <w:sz w:val="22"/>
          <w:szCs w:val="22"/>
        </w:rPr>
      </w:pPr>
      <w:r w:rsidRPr="008661F8">
        <w:rPr>
          <w:rFonts w:ascii="Verdana" w:hAnsi="Verdana"/>
          <w:color w:val="auto"/>
          <w:sz w:val="22"/>
          <w:szCs w:val="22"/>
        </w:rPr>
        <w:t xml:space="preserve">Those short listed for </w:t>
      </w:r>
      <w:r w:rsidRPr="00956E98">
        <w:rPr>
          <w:rFonts w:ascii="Verdana" w:hAnsi="Verdana"/>
          <w:color w:val="auto"/>
          <w:sz w:val="22"/>
          <w:szCs w:val="22"/>
        </w:rPr>
        <w:t xml:space="preserve">interview </w:t>
      </w:r>
      <w:r w:rsidRPr="008661F8">
        <w:rPr>
          <w:rFonts w:ascii="Verdana" w:hAnsi="Verdana"/>
          <w:color w:val="auto"/>
          <w:sz w:val="22"/>
          <w:szCs w:val="22"/>
        </w:rPr>
        <w:t xml:space="preserve">shall be intimated through e-mail. In the absence of any of the documents mentioned below, the candidate will not be allowed to appear for interview and in that case, no travel expenses shall be reimbursed. They are required to bring the </w:t>
      </w:r>
      <w:r w:rsidRPr="008661F8">
        <w:rPr>
          <w:rFonts w:ascii="Verdana" w:hAnsi="Verdana"/>
          <w:b/>
          <w:bCs/>
          <w:color w:val="auto"/>
          <w:sz w:val="22"/>
          <w:szCs w:val="22"/>
        </w:rPr>
        <w:t xml:space="preserve">following original certificates </w:t>
      </w:r>
      <w:r w:rsidRPr="008661F8">
        <w:rPr>
          <w:rFonts w:ascii="Verdana" w:hAnsi="Verdana"/>
          <w:color w:val="auto"/>
          <w:sz w:val="22"/>
          <w:szCs w:val="22"/>
        </w:rPr>
        <w:t xml:space="preserve">along with attested photocopies as documentary proof at the time of </w:t>
      </w:r>
      <w:r w:rsidRPr="00E34D3A">
        <w:rPr>
          <w:rFonts w:ascii="Verdana" w:hAnsi="Verdana"/>
          <w:color w:val="auto"/>
          <w:sz w:val="22"/>
          <w:szCs w:val="22"/>
        </w:rPr>
        <w:t>interview:</w:t>
      </w:r>
      <w:r w:rsidRPr="008661F8">
        <w:rPr>
          <w:rFonts w:ascii="Verdana" w:hAnsi="Verdana"/>
          <w:color w:val="auto"/>
          <w:sz w:val="22"/>
          <w:szCs w:val="22"/>
        </w:rPr>
        <w:t xml:space="preserve"> </w:t>
      </w:r>
    </w:p>
    <w:p w:rsidR="00826A09" w:rsidRPr="00B41074" w:rsidRDefault="00826A09" w:rsidP="00826A09">
      <w:pPr>
        <w:pStyle w:val="ListParagraph"/>
        <w:rPr>
          <w:rFonts w:ascii="Verdana" w:hAnsi="Verdana" w:cs="Mangal"/>
          <w:sz w:val="6"/>
          <w:szCs w:val="6"/>
        </w:rPr>
      </w:pPr>
    </w:p>
    <w:p w:rsidR="00826A09" w:rsidRPr="00893999" w:rsidRDefault="00826A09" w:rsidP="00826A09">
      <w:pPr>
        <w:pStyle w:val="Default"/>
        <w:numPr>
          <w:ilvl w:val="0"/>
          <w:numId w:val="3"/>
        </w:numPr>
        <w:spacing w:after="56" w:line="360" w:lineRule="auto"/>
        <w:rPr>
          <w:rFonts w:ascii="Verdana" w:hAnsi="Verdana" w:cs="Mangal"/>
          <w:color w:val="auto"/>
          <w:sz w:val="20"/>
          <w:szCs w:val="20"/>
        </w:rPr>
      </w:pPr>
      <w:r w:rsidRPr="00893999">
        <w:rPr>
          <w:rFonts w:ascii="Verdana" w:hAnsi="Verdana"/>
          <w:sz w:val="22"/>
          <w:szCs w:val="22"/>
        </w:rPr>
        <w:t xml:space="preserve">Print out of On-line filled application form  </w:t>
      </w:r>
    </w:p>
    <w:p w:rsidR="00826A09" w:rsidRPr="00E43EDF" w:rsidRDefault="00826A09" w:rsidP="00826A09">
      <w:pPr>
        <w:pStyle w:val="Default"/>
        <w:numPr>
          <w:ilvl w:val="0"/>
          <w:numId w:val="3"/>
        </w:numPr>
        <w:spacing w:after="56" w:line="360" w:lineRule="auto"/>
        <w:rPr>
          <w:rFonts w:ascii="Verdana" w:hAnsi="Verdana" w:cs="Mangal"/>
          <w:color w:val="auto"/>
          <w:sz w:val="20"/>
          <w:szCs w:val="20"/>
        </w:rPr>
      </w:pPr>
      <w:r w:rsidRPr="00E43EDF">
        <w:rPr>
          <w:rFonts w:ascii="Verdana" w:hAnsi="Verdana"/>
          <w:sz w:val="22"/>
          <w:szCs w:val="22"/>
        </w:rPr>
        <w:t>Recent passport size Photo</w:t>
      </w:r>
    </w:p>
    <w:p w:rsidR="00826A09" w:rsidRPr="008661F8" w:rsidRDefault="00826A09" w:rsidP="00826A09">
      <w:pPr>
        <w:pStyle w:val="Default"/>
        <w:numPr>
          <w:ilvl w:val="0"/>
          <w:numId w:val="3"/>
        </w:numPr>
        <w:spacing w:after="56" w:line="360" w:lineRule="auto"/>
        <w:rPr>
          <w:rFonts w:ascii="Verdana" w:hAnsi="Verdana" w:cs="Mangal"/>
          <w:color w:val="auto"/>
          <w:sz w:val="22"/>
          <w:szCs w:val="22"/>
        </w:rPr>
      </w:pPr>
      <w:r w:rsidRPr="008661F8">
        <w:rPr>
          <w:rFonts w:ascii="Verdana" w:hAnsi="Verdana" w:cs="Mangal"/>
          <w:color w:val="auto"/>
          <w:sz w:val="22"/>
          <w:szCs w:val="22"/>
        </w:rPr>
        <w:t>Proof of age</w:t>
      </w:r>
    </w:p>
    <w:p w:rsidR="00826A09" w:rsidRPr="00893999" w:rsidRDefault="00826A09" w:rsidP="00826A09">
      <w:pPr>
        <w:pStyle w:val="ListParagraph"/>
        <w:numPr>
          <w:ilvl w:val="0"/>
          <w:numId w:val="3"/>
        </w:numPr>
        <w:autoSpaceDE w:val="0"/>
        <w:autoSpaceDN w:val="0"/>
        <w:adjustRightInd w:val="0"/>
        <w:spacing w:after="70" w:line="360" w:lineRule="auto"/>
        <w:contextualSpacing/>
        <w:rPr>
          <w:rFonts w:ascii="Verdana" w:hAnsi="Verdana" w:cs="Calibri"/>
          <w:color w:val="000000"/>
          <w:sz w:val="22"/>
          <w:szCs w:val="22"/>
          <w:lang w:bidi="hi-IN"/>
        </w:rPr>
      </w:pPr>
      <w:r w:rsidRPr="00893999">
        <w:rPr>
          <w:rFonts w:ascii="Verdana" w:hAnsi="Verdana" w:cs="Calibri"/>
          <w:color w:val="000000"/>
          <w:sz w:val="22"/>
          <w:szCs w:val="22"/>
          <w:lang w:bidi="hi-IN"/>
        </w:rPr>
        <w:t xml:space="preserve">Educational Qualifications (All year/semester Mark sheets &amp; Certificates) </w:t>
      </w:r>
    </w:p>
    <w:p w:rsidR="00826A09" w:rsidRPr="00893999" w:rsidRDefault="00826A09" w:rsidP="00826A09">
      <w:pPr>
        <w:pStyle w:val="ListParagraph"/>
        <w:numPr>
          <w:ilvl w:val="0"/>
          <w:numId w:val="3"/>
        </w:numPr>
        <w:autoSpaceDE w:val="0"/>
        <w:autoSpaceDN w:val="0"/>
        <w:adjustRightInd w:val="0"/>
        <w:spacing w:after="70" w:line="360" w:lineRule="auto"/>
        <w:contextualSpacing/>
        <w:jc w:val="both"/>
        <w:rPr>
          <w:rFonts w:ascii="Verdana" w:hAnsi="Verdana" w:cs="Calibri"/>
          <w:color w:val="000000"/>
          <w:sz w:val="22"/>
          <w:szCs w:val="22"/>
          <w:lang w:bidi="hi-IN"/>
        </w:rPr>
      </w:pPr>
      <w:r w:rsidRPr="00893999">
        <w:rPr>
          <w:rFonts w:ascii="Verdana" w:hAnsi="Verdana" w:cs="Calibri"/>
          <w:color w:val="000000"/>
          <w:sz w:val="22"/>
          <w:szCs w:val="22"/>
          <w:lang w:bidi="hi-IN"/>
        </w:rPr>
        <w:t xml:space="preserve">Service Certificate of past employment &amp; proof of date of joining &amp; its continuity in the present Organization </w:t>
      </w:r>
      <w:r>
        <w:rPr>
          <w:rFonts w:ascii="Verdana" w:hAnsi="Verdana" w:cs="Calibri"/>
          <w:color w:val="000000"/>
          <w:sz w:val="22"/>
          <w:szCs w:val="22"/>
          <w:lang w:bidi="hi-IN"/>
        </w:rPr>
        <w:t>if any</w:t>
      </w:r>
    </w:p>
    <w:p w:rsidR="00826A09" w:rsidRPr="00893999" w:rsidRDefault="00826A09" w:rsidP="00826A09">
      <w:pPr>
        <w:pStyle w:val="ListParagraph"/>
        <w:numPr>
          <w:ilvl w:val="0"/>
          <w:numId w:val="3"/>
        </w:numPr>
        <w:autoSpaceDE w:val="0"/>
        <w:autoSpaceDN w:val="0"/>
        <w:adjustRightInd w:val="0"/>
        <w:spacing w:after="70" w:line="360" w:lineRule="auto"/>
        <w:contextualSpacing/>
        <w:rPr>
          <w:rFonts w:ascii="Verdana" w:hAnsi="Verdana" w:cs="Calibri"/>
          <w:color w:val="000000"/>
          <w:sz w:val="22"/>
          <w:szCs w:val="22"/>
          <w:lang w:bidi="hi-IN"/>
        </w:rPr>
      </w:pPr>
      <w:r w:rsidRPr="00893999">
        <w:rPr>
          <w:rFonts w:ascii="Verdana" w:hAnsi="Verdana" w:cs="Calibri"/>
          <w:color w:val="000000"/>
          <w:sz w:val="22"/>
          <w:szCs w:val="22"/>
          <w:lang w:bidi="hi-IN"/>
        </w:rPr>
        <w:t xml:space="preserve">Last Salary/Pay Certificate </w:t>
      </w:r>
      <w:r>
        <w:rPr>
          <w:rFonts w:ascii="Verdana" w:hAnsi="Verdana" w:cs="Calibri"/>
          <w:color w:val="000000"/>
          <w:sz w:val="22"/>
          <w:szCs w:val="22"/>
          <w:lang w:bidi="hi-IN"/>
        </w:rPr>
        <w:t>if any</w:t>
      </w:r>
    </w:p>
    <w:p w:rsidR="00826A09" w:rsidRDefault="00826A09" w:rsidP="00826A09">
      <w:pPr>
        <w:pStyle w:val="ListParagraph"/>
        <w:numPr>
          <w:ilvl w:val="0"/>
          <w:numId w:val="2"/>
        </w:numPr>
        <w:autoSpaceDE w:val="0"/>
        <w:autoSpaceDN w:val="0"/>
        <w:adjustRightInd w:val="0"/>
        <w:contextualSpacing/>
        <w:jc w:val="both"/>
        <w:rPr>
          <w:rFonts w:ascii="Verdana" w:hAnsi="Verdana" w:cs="Calibri"/>
          <w:color w:val="000000"/>
          <w:lang w:bidi="hi-IN"/>
        </w:rPr>
      </w:pPr>
      <w:r w:rsidRPr="008661F8">
        <w:rPr>
          <w:rFonts w:ascii="Verdana" w:hAnsi="Verdana" w:cs="Calibri"/>
          <w:color w:val="000000"/>
          <w:lang w:bidi="hi-IN"/>
        </w:rPr>
        <w:t xml:space="preserve">If at any stage, it is found that the candidate does not meet the prescribed eligibility criteria, he/she will be disqualified. KIOCL reserves the right to reject any application without assigning any reason. </w:t>
      </w:r>
    </w:p>
    <w:p w:rsidR="00826A09" w:rsidRPr="00D31BCB" w:rsidRDefault="00826A09" w:rsidP="00826A09">
      <w:pPr>
        <w:pStyle w:val="ListParagraph"/>
        <w:autoSpaceDE w:val="0"/>
        <w:autoSpaceDN w:val="0"/>
        <w:adjustRightInd w:val="0"/>
        <w:rPr>
          <w:rFonts w:ascii="Verdana" w:hAnsi="Verdana" w:cs="Calibri"/>
          <w:color w:val="000000"/>
          <w:sz w:val="18"/>
          <w:szCs w:val="18"/>
          <w:lang w:bidi="hi-IN"/>
        </w:rPr>
      </w:pPr>
    </w:p>
    <w:p w:rsidR="00826A09" w:rsidRDefault="00826A09" w:rsidP="00147851">
      <w:pPr>
        <w:pStyle w:val="ListParagraph"/>
        <w:numPr>
          <w:ilvl w:val="0"/>
          <w:numId w:val="2"/>
        </w:numPr>
        <w:autoSpaceDE w:val="0"/>
        <w:autoSpaceDN w:val="0"/>
        <w:adjustRightInd w:val="0"/>
        <w:contextualSpacing/>
        <w:jc w:val="both"/>
        <w:rPr>
          <w:rFonts w:ascii="Verdana" w:hAnsi="Verdana" w:cs="Calibri"/>
          <w:color w:val="000000"/>
          <w:lang w:bidi="hi-IN"/>
        </w:rPr>
      </w:pPr>
      <w:r w:rsidRPr="008661F8">
        <w:rPr>
          <w:rFonts w:ascii="Verdana" w:hAnsi="Verdana" w:cs="Calibri"/>
          <w:color w:val="000000"/>
          <w:lang w:bidi="hi-IN"/>
        </w:rPr>
        <w:t xml:space="preserve">KIOCL </w:t>
      </w:r>
      <w:r>
        <w:rPr>
          <w:rFonts w:ascii="Verdana" w:hAnsi="Verdana" w:cs="Calibri"/>
          <w:color w:val="000000"/>
          <w:lang w:bidi="hi-IN"/>
        </w:rPr>
        <w:t>is not</w:t>
      </w:r>
      <w:r w:rsidRPr="008661F8">
        <w:rPr>
          <w:rFonts w:ascii="Verdana" w:hAnsi="Verdana" w:cs="Calibri"/>
          <w:color w:val="000000"/>
          <w:lang w:bidi="hi-IN"/>
        </w:rPr>
        <w:t xml:space="preserve"> responsible for any loss of email/communication letter sent, due to invalid/wrong email id/wrong postal address/postal delays/loss in transit etc. No request in this regard will be entertained. </w:t>
      </w:r>
    </w:p>
    <w:p w:rsidR="00826A09" w:rsidRPr="001D5D17" w:rsidRDefault="00826A09" w:rsidP="00826A09">
      <w:pPr>
        <w:pStyle w:val="ListParagraph"/>
        <w:rPr>
          <w:rFonts w:ascii="Verdana" w:hAnsi="Verdana" w:cs="Calibri"/>
          <w:color w:val="000000"/>
          <w:lang w:bidi="hi-IN"/>
        </w:rPr>
      </w:pPr>
    </w:p>
    <w:p w:rsidR="00826A09" w:rsidRPr="00CD708F" w:rsidRDefault="00826A09" w:rsidP="00826A09">
      <w:pPr>
        <w:autoSpaceDE w:val="0"/>
        <w:autoSpaceDN w:val="0"/>
        <w:adjustRightInd w:val="0"/>
        <w:rPr>
          <w:rFonts w:ascii="Verdana" w:hAnsi="Verdana" w:cs="Calibri"/>
          <w:color w:val="000000"/>
          <w:sz w:val="14"/>
          <w:szCs w:val="14"/>
        </w:rPr>
      </w:pPr>
    </w:p>
    <w:p w:rsidR="00826A09" w:rsidRDefault="00826A09" w:rsidP="00826A09">
      <w:pPr>
        <w:autoSpaceDE w:val="0"/>
        <w:autoSpaceDN w:val="0"/>
        <w:adjustRightInd w:val="0"/>
        <w:ind w:left="2160"/>
        <w:rPr>
          <w:rFonts w:ascii="Verdana" w:hAnsi="Verdana" w:cs="Calibri"/>
          <w:color w:val="000000"/>
        </w:rPr>
      </w:pPr>
      <w:r>
        <w:rPr>
          <w:rFonts w:ascii="Verdana" w:hAnsi="Verdana" w:cs="Calibri"/>
          <w:color w:val="000000"/>
        </w:rPr>
        <w:t xml:space="preserve">                            ********</w:t>
      </w:r>
    </w:p>
    <w:p w:rsidR="00826A09" w:rsidRDefault="00826A09" w:rsidP="00826A09">
      <w:pPr>
        <w:autoSpaceDE w:val="0"/>
        <w:autoSpaceDN w:val="0"/>
        <w:adjustRightInd w:val="0"/>
        <w:rPr>
          <w:rFonts w:ascii="Verdana" w:hAnsi="Verdana" w:cs="Calibri"/>
          <w:color w:val="000000"/>
        </w:rPr>
      </w:pPr>
    </w:p>
    <w:p w:rsidR="00826A09" w:rsidRPr="00826A09" w:rsidRDefault="00826A09" w:rsidP="00826A09">
      <w:pPr>
        <w:tabs>
          <w:tab w:val="left" w:pos="2730"/>
        </w:tabs>
      </w:pPr>
    </w:p>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p w:rsidR="00826A09" w:rsidRPr="00826A09" w:rsidRDefault="00826A09" w:rsidP="00826A09"/>
    <w:sectPr w:rsidR="00826A09" w:rsidRPr="00826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43A"/>
    <w:multiLevelType w:val="hybridMultilevel"/>
    <w:tmpl w:val="A75C0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05150"/>
    <w:multiLevelType w:val="hybridMultilevel"/>
    <w:tmpl w:val="BC547456"/>
    <w:lvl w:ilvl="0" w:tplc="74E878BE">
      <w:start w:val="1"/>
      <w:numFmt w:val="bullet"/>
      <w:lvlText w:val=""/>
      <w:lvlJc w:val="left"/>
      <w:pPr>
        <w:ind w:left="720" w:hanging="360"/>
      </w:pPr>
      <w:rPr>
        <w:rFonts w:ascii="Symbol" w:hAnsi="Symbo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72BD6"/>
    <w:multiLevelType w:val="hybridMultilevel"/>
    <w:tmpl w:val="A98AC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C77C89"/>
    <w:multiLevelType w:val="hybridMultilevel"/>
    <w:tmpl w:val="F70C1556"/>
    <w:lvl w:ilvl="0" w:tplc="E31E74EC">
      <w:start w:val="1"/>
      <w:numFmt w:val="lowerLetter"/>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32335"/>
    <w:multiLevelType w:val="hybridMultilevel"/>
    <w:tmpl w:val="E7F40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53"/>
    <w:rsid w:val="00046FCE"/>
    <w:rsid w:val="000A753B"/>
    <w:rsid w:val="000F6F85"/>
    <w:rsid w:val="0013291E"/>
    <w:rsid w:val="00147851"/>
    <w:rsid w:val="0023629F"/>
    <w:rsid w:val="0024356E"/>
    <w:rsid w:val="002B23A0"/>
    <w:rsid w:val="002C1405"/>
    <w:rsid w:val="003F7FE8"/>
    <w:rsid w:val="004C45F8"/>
    <w:rsid w:val="00545B8C"/>
    <w:rsid w:val="005573B8"/>
    <w:rsid w:val="005F74FA"/>
    <w:rsid w:val="006415D9"/>
    <w:rsid w:val="00671782"/>
    <w:rsid w:val="00780E3A"/>
    <w:rsid w:val="00782229"/>
    <w:rsid w:val="007C40E1"/>
    <w:rsid w:val="008031A3"/>
    <w:rsid w:val="00823D39"/>
    <w:rsid w:val="00826A09"/>
    <w:rsid w:val="00852F7B"/>
    <w:rsid w:val="008C12AE"/>
    <w:rsid w:val="008C22C9"/>
    <w:rsid w:val="008E0925"/>
    <w:rsid w:val="00911EBD"/>
    <w:rsid w:val="00974C03"/>
    <w:rsid w:val="00987133"/>
    <w:rsid w:val="009A4C02"/>
    <w:rsid w:val="00A1179A"/>
    <w:rsid w:val="00AD4A53"/>
    <w:rsid w:val="00AE4EAB"/>
    <w:rsid w:val="00BB5298"/>
    <w:rsid w:val="00BE4B2E"/>
    <w:rsid w:val="00C310AB"/>
    <w:rsid w:val="00C5070B"/>
    <w:rsid w:val="00CB1E7B"/>
    <w:rsid w:val="00DB4EA0"/>
    <w:rsid w:val="00DD31E8"/>
    <w:rsid w:val="00E10650"/>
    <w:rsid w:val="00E4286A"/>
    <w:rsid w:val="00EA7238"/>
    <w:rsid w:val="00EE38E2"/>
    <w:rsid w:val="00F97CD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53"/>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826A09"/>
    <w:pPr>
      <w:keepNext/>
      <w:jc w:val="center"/>
      <w:outlineLvl w:val="1"/>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4A53"/>
    <w:pPr>
      <w:jc w:val="center"/>
    </w:pPr>
    <w:rPr>
      <w:rFonts w:ascii="Verdana" w:hAnsi="Verdana"/>
    </w:rPr>
  </w:style>
  <w:style w:type="character" w:customStyle="1" w:styleId="BodyTextChar">
    <w:name w:val="Body Text Char"/>
    <w:basedOn w:val="DefaultParagraphFont"/>
    <w:link w:val="BodyText"/>
    <w:rsid w:val="00AD4A53"/>
    <w:rPr>
      <w:rFonts w:ascii="Verdana" w:eastAsia="Times New Roman" w:hAnsi="Verdana" w:cs="Times New Roman"/>
      <w:sz w:val="24"/>
      <w:szCs w:val="24"/>
      <w:lang w:bidi="ar-SA"/>
    </w:rPr>
  </w:style>
  <w:style w:type="character" w:customStyle="1" w:styleId="Heading2Char">
    <w:name w:val="Heading 2 Char"/>
    <w:basedOn w:val="DefaultParagraphFont"/>
    <w:link w:val="Heading2"/>
    <w:rsid w:val="00826A09"/>
    <w:rPr>
      <w:rFonts w:ascii="Times New Roman" w:eastAsia="Times New Roman" w:hAnsi="Times New Roman" w:cs="Times New Roman"/>
      <w:b/>
      <w:bCs/>
      <w:sz w:val="32"/>
      <w:lang w:bidi="ar-SA"/>
    </w:rPr>
  </w:style>
  <w:style w:type="paragraph" w:styleId="ListParagraph">
    <w:name w:val="List Paragraph"/>
    <w:basedOn w:val="Normal"/>
    <w:uiPriority w:val="34"/>
    <w:qFormat/>
    <w:rsid w:val="00826A09"/>
    <w:pPr>
      <w:ind w:left="720"/>
    </w:pPr>
  </w:style>
  <w:style w:type="paragraph" w:customStyle="1" w:styleId="Default">
    <w:name w:val="Default"/>
    <w:rsid w:val="00826A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47851"/>
    <w:rPr>
      <w:rFonts w:ascii="Tahoma" w:hAnsi="Tahoma" w:cs="Tahoma"/>
      <w:sz w:val="16"/>
      <w:szCs w:val="16"/>
    </w:rPr>
  </w:style>
  <w:style w:type="character" w:customStyle="1" w:styleId="BalloonTextChar">
    <w:name w:val="Balloon Text Char"/>
    <w:basedOn w:val="DefaultParagraphFont"/>
    <w:link w:val="BalloonText"/>
    <w:uiPriority w:val="99"/>
    <w:semiHidden/>
    <w:rsid w:val="00147851"/>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53"/>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next w:val="Normal"/>
    <w:link w:val="Heading2Char"/>
    <w:qFormat/>
    <w:rsid w:val="00826A09"/>
    <w:pPr>
      <w:keepNext/>
      <w:jc w:val="center"/>
      <w:outlineLvl w:val="1"/>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4A53"/>
    <w:pPr>
      <w:jc w:val="center"/>
    </w:pPr>
    <w:rPr>
      <w:rFonts w:ascii="Verdana" w:hAnsi="Verdana"/>
    </w:rPr>
  </w:style>
  <w:style w:type="character" w:customStyle="1" w:styleId="BodyTextChar">
    <w:name w:val="Body Text Char"/>
    <w:basedOn w:val="DefaultParagraphFont"/>
    <w:link w:val="BodyText"/>
    <w:rsid w:val="00AD4A53"/>
    <w:rPr>
      <w:rFonts w:ascii="Verdana" w:eastAsia="Times New Roman" w:hAnsi="Verdana" w:cs="Times New Roman"/>
      <w:sz w:val="24"/>
      <w:szCs w:val="24"/>
      <w:lang w:bidi="ar-SA"/>
    </w:rPr>
  </w:style>
  <w:style w:type="character" w:customStyle="1" w:styleId="Heading2Char">
    <w:name w:val="Heading 2 Char"/>
    <w:basedOn w:val="DefaultParagraphFont"/>
    <w:link w:val="Heading2"/>
    <w:rsid w:val="00826A09"/>
    <w:rPr>
      <w:rFonts w:ascii="Times New Roman" w:eastAsia="Times New Roman" w:hAnsi="Times New Roman" w:cs="Times New Roman"/>
      <w:b/>
      <w:bCs/>
      <w:sz w:val="32"/>
      <w:lang w:bidi="ar-SA"/>
    </w:rPr>
  </w:style>
  <w:style w:type="paragraph" w:styleId="ListParagraph">
    <w:name w:val="List Paragraph"/>
    <w:basedOn w:val="Normal"/>
    <w:uiPriority w:val="34"/>
    <w:qFormat/>
    <w:rsid w:val="00826A09"/>
    <w:pPr>
      <w:ind w:left="720"/>
    </w:pPr>
  </w:style>
  <w:style w:type="paragraph" w:customStyle="1" w:styleId="Default">
    <w:name w:val="Default"/>
    <w:rsid w:val="00826A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47851"/>
    <w:rPr>
      <w:rFonts w:ascii="Tahoma" w:hAnsi="Tahoma" w:cs="Tahoma"/>
      <w:sz w:val="16"/>
      <w:szCs w:val="16"/>
    </w:rPr>
  </w:style>
  <w:style w:type="character" w:customStyle="1" w:styleId="BalloonTextChar">
    <w:name w:val="Balloon Text Char"/>
    <w:basedOn w:val="DefaultParagraphFont"/>
    <w:link w:val="BalloonText"/>
    <w:uiPriority w:val="99"/>
    <w:semiHidden/>
    <w:rsid w:val="00147851"/>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oclltd.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Shashi Kumar</cp:lastModifiedBy>
  <cp:revision>2</cp:revision>
  <cp:lastPrinted>2019-05-15T04:39:00Z</cp:lastPrinted>
  <dcterms:created xsi:type="dcterms:W3CDTF">2019-05-16T11:18:00Z</dcterms:created>
  <dcterms:modified xsi:type="dcterms:W3CDTF">2019-05-16T11:18:00Z</dcterms:modified>
</cp:coreProperties>
</file>